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BFA" w:rsidRDefault="00355BFA" w:rsidP="00355BFA">
      <w:pPr>
        <w:keepNext/>
        <w:jc w:val="right"/>
        <w:outlineLvl w:val="1"/>
        <w:rPr>
          <w:rFonts w:cs="Arial"/>
          <w:b/>
          <w:bCs/>
          <w:sz w:val="28"/>
          <w:szCs w:val="28"/>
        </w:rPr>
      </w:pPr>
      <w:proofErr w:type="gramStart"/>
      <w:r w:rsidRPr="0032303F">
        <w:rPr>
          <w:rFonts w:cs="Arial"/>
          <w:b/>
          <w:bCs/>
          <w:sz w:val="28"/>
          <w:szCs w:val="28"/>
        </w:rPr>
        <w:t>П</w:t>
      </w:r>
      <w:proofErr w:type="gramEnd"/>
      <w:r w:rsidRPr="0032303F">
        <w:rPr>
          <w:rFonts w:cs="Arial"/>
          <w:b/>
          <w:bCs/>
          <w:sz w:val="28"/>
          <w:szCs w:val="28"/>
        </w:rPr>
        <w:t xml:space="preserve"> Р О Е К Т</w:t>
      </w:r>
    </w:p>
    <w:p w:rsidR="00355BFA" w:rsidRPr="0032303F" w:rsidRDefault="00355BFA" w:rsidP="00355BFA">
      <w:pPr>
        <w:keepNext/>
        <w:jc w:val="right"/>
        <w:outlineLvl w:val="1"/>
        <w:rPr>
          <w:rFonts w:cs="Arial"/>
          <w:b/>
          <w:bCs/>
          <w:sz w:val="28"/>
          <w:szCs w:val="28"/>
        </w:rPr>
      </w:pPr>
    </w:p>
    <w:p w:rsidR="00355BFA" w:rsidRPr="00822744" w:rsidRDefault="00355BFA" w:rsidP="00355BFA">
      <w:pPr>
        <w:keepNext/>
        <w:jc w:val="center"/>
        <w:outlineLvl w:val="1"/>
        <w:rPr>
          <w:rFonts w:cs="Arial"/>
          <w:b/>
          <w:bCs/>
          <w:sz w:val="32"/>
          <w:szCs w:val="32"/>
        </w:rPr>
      </w:pPr>
      <w:r w:rsidRPr="00822744">
        <w:rPr>
          <w:rFonts w:cs="Arial"/>
          <w:b/>
          <w:bCs/>
          <w:sz w:val="32"/>
          <w:szCs w:val="32"/>
        </w:rPr>
        <w:t xml:space="preserve">СОБРАНИЕ ДЕПУТАТОВ </w:t>
      </w:r>
    </w:p>
    <w:p w:rsidR="00355BFA" w:rsidRPr="00822744" w:rsidRDefault="00355BFA" w:rsidP="00355BFA">
      <w:pPr>
        <w:keepNext/>
        <w:jc w:val="center"/>
        <w:outlineLvl w:val="1"/>
        <w:rPr>
          <w:rFonts w:cs="Arial"/>
          <w:b/>
          <w:bCs/>
          <w:sz w:val="32"/>
          <w:szCs w:val="32"/>
        </w:rPr>
      </w:pPr>
      <w:r>
        <w:rPr>
          <w:rFonts w:cs="Arial"/>
          <w:b/>
          <w:sz w:val="32"/>
          <w:szCs w:val="32"/>
        </w:rPr>
        <w:t>БЫКАНОВСКОГО</w:t>
      </w:r>
      <w:r w:rsidRPr="00822744">
        <w:rPr>
          <w:rFonts w:cs="Arial"/>
          <w:b/>
          <w:sz w:val="32"/>
          <w:szCs w:val="32"/>
        </w:rPr>
        <w:t xml:space="preserve"> СЕЛЬСОВЕТА</w:t>
      </w:r>
      <w:r w:rsidRPr="00822744">
        <w:rPr>
          <w:rFonts w:cs="Arial"/>
          <w:b/>
          <w:bCs/>
          <w:sz w:val="32"/>
          <w:szCs w:val="32"/>
        </w:rPr>
        <w:t xml:space="preserve"> </w:t>
      </w:r>
    </w:p>
    <w:p w:rsidR="00355BFA" w:rsidRPr="00822744" w:rsidRDefault="00355BFA" w:rsidP="00355BFA">
      <w:pPr>
        <w:keepNext/>
        <w:jc w:val="center"/>
        <w:outlineLvl w:val="1"/>
        <w:rPr>
          <w:rFonts w:cs="Arial"/>
          <w:b/>
          <w:bCs/>
          <w:sz w:val="32"/>
          <w:szCs w:val="32"/>
        </w:rPr>
      </w:pPr>
      <w:r w:rsidRPr="00822744">
        <w:rPr>
          <w:rFonts w:cs="Arial"/>
          <w:b/>
          <w:sz w:val="32"/>
          <w:szCs w:val="32"/>
        </w:rPr>
        <w:t>ОБОЯНСКОГО РАЙОНА  КУРСКОЙ  ОБЛАСТИ</w:t>
      </w:r>
    </w:p>
    <w:p w:rsidR="00355BFA" w:rsidRPr="00822744" w:rsidRDefault="00355BFA" w:rsidP="00355BFA">
      <w:pPr>
        <w:rPr>
          <w:sz w:val="32"/>
          <w:szCs w:val="32"/>
        </w:rPr>
      </w:pPr>
      <w:r w:rsidRPr="00822744">
        <w:rPr>
          <w:sz w:val="32"/>
          <w:szCs w:val="32"/>
        </w:rPr>
        <w:t xml:space="preserve">                                                              </w:t>
      </w:r>
    </w:p>
    <w:p w:rsidR="00355BFA" w:rsidRPr="00822744" w:rsidRDefault="00355BFA" w:rsidP="00355BFA">
      <w:pPr>
        <w:jc w:val="center"/>
        <w:rPr>
          <w:rFonts w:eastAsia="Arial" w:cs="Arial"/>
          <w:b/>
          <w:bCs/>
          <w:sz w:val="32"/>
          <w:szCs w:val="32"/>
        </w:rPr>
      </w:pPr>
      <w:r w:rsidRPr="00822744">
        <w:rPr>
          <w:rFonts w:eastAsia="Arial" w:cs="Arial"/>
          <w:b/>
          <w:bCs/>
          <w:sz w:val="32"/>
          <w:szCs w:val="32"/>
        </w:rPr>
        <w:t>РЕШЕНИЕ</w:t>
      </w:r>
    </w:p>
    <w:p w:rsidR="00355BFA" w:rsidRPr="00822744" w:rsidRDefault="00355BFA" w:rsidP="00355BFA">
      <w:pPr>
        <w:jc w:val="center"/>
        <w:rPr>
          <w:rFonts w:eastAsia="Arial" w:cs="Arial"/>
          <w:b/>
          <w:bCs/>
          <w:sz w:val="32"/>
          <w:szCs w:val="32"/>
        </w:rPr>
      </w:pPr>
    </w:p>
    <w:p w:rsidR="00355BFA" w:rsidRPr="00822744" w:rsidRDefault="00355BFA" w:rsidP="00355BFA">
      <w:pPr>
        <w:jc w:val="center"/>
        <w:rPr>
          <w:rFonts w:eastAsia="Arial" w:cs="Arial"/>
          <w:b/>
          <w:bCs/>
          <w:sz w:val="32"/>
          <w:szCs w:val="32"/>
        </w:rPr>
      </w:pPr>
      <w:r w:rsidRPr="00822744">
        <w:rPr>
          <w:rFonts w:eastAsia="Arial" w:cs="Arial"/>
          <w:b/>
          <w:bCs/>
          <w:sz w:val="32"/>
          <w:szCs w:val="32"/>
        </w:rPr>
        <w:t>от __________ 201</w:t>
      </w:r>
      <w:r>
        <w:rPr>
          <w:rFonts w:eastAsia="Arial" w:cs="Arial"/>
          <w:b/>
          <w:bCs/>
          <w:sz w:val="32"/>
          <w:szCs w:val="32"/>
        </w:rPr>
        <w:t>5</w:t>
      </w:r>
      <w:r w:rsidRPr="00822744">
        <w:rPr>
          <w:rFonts w:eastAsia="Arial" w:cs="Arial"/>
          <w:b/>
          <w:bCs/>
          <w:sz w:val="32"/>
          <w:szCs w:val="32"/>
        </w:rPr>
        <w:t xml:space="preserve"> г.  № ___</w:t>
      </w:r>
    </w:p>
    <w:p w:rsidR="00355BFA" w:rsidRPr="00822744" w:rsidRDefault="00355BFA" w:rsidP="00355BFA">
      <w:pPr>
        <w:rPr>
          <w:sz w:val="32"/>
          <w:szCs w:val="32"/>
        </w:rPr>
      </w:pPr>
    </w:p>
    <w:p w:rsidR="00355BFA" w:rsidRPr="00822744" w:rsidRDefault="00355BFA" w:rsidP="00355BFA">
      <w:pPr>
        <w:jc w:val="center"/>
        <w:rPr>
          <w:rFonts w:cs="Arial"/>
          <w:b/>
          <w:bCs/>
          <w:sz w:val="32"/>
          <w:szCs w:val="32"/>
        </w:rPr>
      </w:pPr>
      <w:r w:rsidRPr="00822744">
        <w:rPr>
          <w:rFonts w:cs="Arial"/>
          <w:b/>
          <w:bCs/>
          <w:sz w:val="32"/>
          <w:szCs w:val="32"/>
        </w:rPr>
        <w:t xml:space="preserve">О бюджете </w:t>
      </w:r>
      <w:proofErr w:type="spellStart"/>
      <w:r>
        <w:rPr>
          <w:rFonts w:cs="Arial"/>
          <w:b/>
          <w:bCs/>
          <w:sz w:val="32"/>
          <w:szCs w:val="32"/>
        </w:rPr>
        <w:t>Быкановского</w:t>
      </w:r>
      <w:proofErr w:type="spellEnd"/>
      <w:r w:rsidRPr="00822744">
        <w:rPr>
          <w:rFonts w:cs="Arial"/>
          <w:b/>
          <w:bCs/>
          <w:sz w:val="32"/>
          <w:szCs w:val="32"/>
        </w:rPr>
        <w:t xml:space="preserve"> сельсовета </w:t>
      </w:r>
      <w:proofErr w:type="spellStart"/>
      <w:r w:rsidRPr="00822744">
        <w:rPr>
          <w:rFonts w:cs="Arial"/>
          <w:b/>
          <w:bCs/>
          <w:sz w:val="32"/>
          <w:szCs w:val="32"/>
        </w:rPr>
        <w:t>Обоянского</w:t>
      </w:r>
      <w:proofErr w:type="spellEnd"/>
      <w:r w:rsidRPr="00822744">
        <w:rPr>
          <w:rFonts w:cs="Arial"/>
          <w:b/>
          <w:bCs/>
          <w:sz w:val="32"/>
          <w:szCs w:val="32"/>
        </w:rPr>
        <w:t xml:space="preserve"> района Курской облас</w:t>
      </w:r>
      <w:r>
        <w:rPr>
          <w:rFonts w:cs="Arial"/>
          <w:b/>
          <w:bCs/>
          <w:sz w:val="32"/>
          <w:szCs w:val="32"/>
        </w:rPr>
        <w:t>ти на 2016</w:t>
      </w:r>
      <w:r w:rsidRPr="00822744">
        <w:rPr>
          <w:rFonts w:cs="Arial"/>
          <w:b/>
          <w:bCs/>
          <w:sz w:val="32"/>
          <w:szCs w:val="32"/>
        </w:rPr>
        <w:t xml:space="preserve"> год </w:t>
      </w:r>
    </w:p>
    <w:p w:rsidR="00355BFA" w:rsidRPr="0032303F" w:rsidRDefault="00355BFA" w:rsidP="00355BFA">
      <w:pPr>
        <w:rPr>
          <w:rFonts w:cs="Arial"/>
          <w:b/>
          <w:bCs/>
          <w:sz w:val="28"/>
          <w:szCs w:val="28"/>
        </w:rPr>
      </w:pPr>
    </w:p>
    <w:p w:rsidR="00355BFA" w:rsidRDefault="00355BFA" w:rsidP="00355BFA">
      <w:pPr>
        <w:ind w:firstLine="709"/>
        <w:jc w:val="both"/>
        <w:rPr>
          <w:rFonts w:eastAsia="Arial" w:cs="Arial"/>
          <w:sz w:val="24"/>
        </w:rPr>
      </w:pPr>
    </w:p>
    <w:p w:rsidR="00355BFA" w:rsidRDefault="00355BFA" w:rsidP="00355BFA">
      <w:pPr>
        <w:ind w:firstLine="709"/>
        <w:jc w:val="both"/>
        <w:rPr>
          <w:rFonts w:cs="Arial"/>
          <w:b/>
          <w:bCs/>
          <w:sz w:val="24"/>
        </w:rPr>
      </w:pPr>
      <w:r>
        <w:rPr>
          <w:rFonts w:cs="Arial"/>
          <w:b/>
          <w:bCs/>
          <w:sz w:val="24"/>
        </w:rPr>
        <w:t xml:space="preserve">Статья 1. Основные характеристики </w:t>
      </w:r>
      <w:r w:rsidRPr="00821053">
        <w:rPr>
          <w:rFonts w:cs="Arial"/>
          <w:b/>
          <w:sz w:val="24"/>
          <w:lang w:eastAsia="ru-RU"/>
        </w:rPr>
        <w:t xml:space="preserve">бюджета </w:t>
      </w:r>
      <w:proofErr w:type="spellStart"/>
      <w:r>
        <w:rPr>
          <w:rFonts w:cs="Arial"/>
          <w:b/>
          <w:sz w:val="24"/>
          <w:lang w:eastAsia="ru-RU"/>
        </w:rPr>
        <w:t>Быкановского</w:t>
      </w:r>
      <w:proofErr w:type="spellEnd"/>
      <w:r w:rsidRPr="00821053">
        <w:rPr>
          <w:rFonts w:cs="Arial"/>
          <w:b/>
          <w:sz w:val="24"/>
          <w:lang w:eastAsia="ru-RU"/>
        </w:rPr>
        <w:t xml:space="preserve"> сельсовета </w:t>
      </w:r>
      <w:proofErr w:type="spellStart"/>
      <w:r w:rsidRPr="00821053">
        <w:rPr>
          <w:rFonts w:cs="Arial"/>
          <w:b/>
          <w:sz w:val="24"/>
          <w:lang w:eastAsia="ru-RU"/>
        </w:rPr>
        <w:t>Обоянского</w:t>
      </w:r>
      <w:proofErr w:type="spellEnd"/>
      <w:r w:rsidRPr="00821053">
        <w:rPr>
          <w:rFonts w:cs="Arial"/>
          <w:b/>
          <w:sz w:val="24"/>
          <w:lang w:eastAsia="ru-RU"/>
        </w:rPr>
        <w:t xml:space="preserve"> района Курской области</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Утвердить основные характеристики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w:t>
      </w:r>
    </w:p>
    <w:p w:rsidR="00355BFA" w:rsidRDefault="00355BFA" w:rsidP="00355BFA">
      <w:pPr>
        <w:ind w:firstLine="709"/>
        <w:jc w:val="both"/>
        <w:rPr>
          <w:rFonts w:cs="Arial"/>
          <w:sz w:val="24"/>
        </w:rPr>
      </w:pPr>
      <w:r>
        <w:rPr>
          <w:rFonts w:cs="Arial"/>
          <w:sz w:val="24"/>
        </w:rPr>
        <w:t xml:space="preserve">- прогнозируемый общий объем доходов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сумме 2 938 851,00 рублей;</w:t>
      </w:r>
    </w:p>
    <w:p w:rsidR="00355BFA" w:rsidRDefault="00355BFA" w:rsidP="00355BFA">
      <w:pPr>
        <w:ind w:firstLine="709"/>
        <w:jc w:val="both"/>
        <w:rPr>
          <w:rFonts w:cs="Arial"/>
          <w:sz w:val="24"/>
        </w:rPr>
      </w:pPr>
      <w:r>
        <w:rPr>
          <w:rFonts w:cs="Arial"/>
          <w:sz w:val="24"/>
        </w:rPr>
        <w:t xml:space="preserve">- общий объем расходов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сумме 2 938 851,00 рублей.</w:t>
      </w:r>
    </w:p>
    <w:p w:rsidR="00355BFA" w:rsidRDefault="00355BFA" w:rsidP="00355BFA">
      <w:pPr>
        <w:ind w:firstLine="709"/>
        <w:jc w:val="both"/>
        <w:rPr>
          <w:rFonts w:cs="Arial"/>
          <w:sz w:val="24"/>
        </w:rPr>
      </w:pPr>
      <w:r>
        <w:rPr>
          <w:rFonts w:cs="Arial"/>
          <w:sz w:val="24"/>
        </w:rPr>
        <w:t xml:space="preserve">- дефицит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сумме 0,00 рублей</w:t>
      </w:r>
    </w:p>
    <w:p w:rsidR="00355BFA" w:rsidRDefault="00355BFA" w:rsidP="00355BFA">
      <w:pPr>
        <w:ind w:firstLine="709"/>
        <w:jc w:val="both"/>
        <w:rPr>
          <w:rFonts w:cs="Arial"/>
          <w:b/>
          <w:bCs/>
          <w:sz w:val="24"/>
        </w:rPr>
      </w:pPr>
      <w:r>
        <w:rPr>
          <w:rFonts w:cs="Arial"/>
          <w:b/>
          <w:bCs/>
          <w:sz w:val="24"/>
        </w:rPr>
        <w:t xml:space="preserve">Статья 2. Источники финансирования дефицита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Установить источники финансирования дефицита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ind w:firstLine="709"/>
        <w:jc w:val="both"/>
        <w:rPr>
          <w:rFonts w:cs="Arial"/>
          <w:sz w:val="24"/>
        </w:rPr>
      </w:pPr>
      <w:r>
        <w:rPr>
          <w:rFonts w:cs="Arial"/>
          <w:sz w:val="24"/>
        </w:rPr>
        <w:t>- на 2016 год согласно приложению №1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3. Главные администраторы доходов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главные администраторы источников финансирования дефицита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и поступления межбюджетных трансфертов в бюджет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Утвердить перечень главных администраторов доходов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согласно приложению №2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2. Утвердить перечень главных </w:t>
      </w:r>
      <w:proofErr w:type="gramStart"/>
      <w:r>
        <w:rPr>
          <w:rFonts w:cs="Arial"/>
          <w:sz w:val="24"/>
        </w:rPr>
        <w:t>администраторов источников внутреннего финансирования дефицита бюджета</w:t>
      </w:r>
      <w:proofErr w:type="gramEnd"/>
      <w:r>
        <w:rPr>
          <w:rFonts w:cs="Arial"/>
          <w:sz w:val="24"/>
        </w:rPr>
        <w:t xml:space="preserve">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согласно приложению №3 к настоящему решению.</w:t>
      </w:r>
    </w:p>
    <w:p w:rsidR="00355BFA" w:rsidRDefault="00355BFA" w:rsidP="00355BFA">
      <w:pPr>
        <w:ind w:firstLine="709"/>
        <w:jc w:val="both"/>
        <w:rPr>
          <w:rFonts w:cs="Arial"/>
          <w:sz w:val="24"/>
        </w:rPr>
      </w:pPr>
    </w:p>
    <w:p w:rsidR="00355BFA" w:rsidRDefault="00355BFA" w:rsidP="00355BFA">
      <w:pPr>
        <w:tabs>
          <w:tab w:val="left" w:pos="709"/>
          <w:tab w:val="center" w:pos="4961"/>
        </w:tabs>
        <w:jc w:val="both"/>
        <w:rPr>
          <w:rFonts w:cs="Arial"/>
          <w:sz w:val="24"/>
        </w:rPr>
      </w:pPr>
      <w:r>
        <w:rPr>
          <w:rFonts w:cs="Arial"/>
          <w:sz w:val="24"/>
        </w:rPr>
        <w:t xml:space="preserve">            3. </w:t>
      </w:r>
      <w:r w:rsidRPr="00821053">
        <w:rPr>
          <w:rFonts w:cs="Arial"/>
          <w:sz w:val="24"/>
        </w:rPr>
        <w:t xml:space="preserve">Учесть поступления доходов в бюджет </w:t>
      </w:r>
      <w:proofErr w:type="spellStart"/>
      <w:r>
        <w:rPr>
          <w:rFonts w:cs="Arial"/>
          <w:sz w:val="24"/>
        </w:rPr>
        <w:t>Быкановского</w:t>
      </w:r>
      <w:proofErr w:type="spellEnd"/>
      <w:r w:rsidRPr="00821053">
        <w:rPr>
          <w:rFonts w:cs="Arial"/>
          <w:sz w:val="24"/>
        </w:rPr>
        <w:t xml:space="preserve"> сельсовета </w:t>
      </w:r>
      <w:proofErr w:type="spellStart"/>
      <w:r w:rsidRPr="00821053">
        <w:rPr>
          <w:rFonts w:cs="Arial"/>
          <w:sz w:val="24"/>
        </w:rPr>
        <w:t>Обоянского</w:t>
      </w:r>
      <w:proofErr w:type="spellEnd"/>
      <w:r w:rsidRPr="00821053">
        <w:rPr>
          <w:rFonts w:cs="Arial"/>
          <w:sz w:val="24"/>
        </w:rPr>
        <w:t xml:space="preserve"> района Курской области в </w:t>
      </w:r>
      <w:r>
        <w:rPr>
          <w:rFonts w:cs="Arial"/>
          <w:sz w:val="24"/>
        </w:rPr>
        <w:t>2015</w:t>
      </w:r>
      <w:r w:rsidRPr="00821053">
        <w:rPr>
          <w:rFonts w:cs="Arial"/>
          <w:sz w:val="24"/>
        </w:rPr>
        <w:t xml:space="preserve"> году согласно приложению №</w:t>
      </w:r>
      <w:r>
        <w:rPr>
          <w:rFonts w:cs="Arial"/>
          <w:sz w:val="24"/>
        </w:rPr>
        <w:t>4</w:t>
      </w:r>
      <w:r w:rsidRPr="00821053">
        <w:rPr>
          <w:rFonts w:cs="Arial"/>
          <w:sz w:val="24"/>
        </w:rPr>
        <w:t xml:space="preserve">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Статья 4. Особенности администрирования доходов</w:t>
      </w:r>
      <w:r>
        <w:rPr>
          <w:rFonts w:eastAsia="Times New Roman" w:cs="Arial"/>
          <w:b/>
          <w:bCs/>
          <w:sz w:val="24"/>
        </w:rPr>
        <w:t xml:space="preserve"> </w:t>
      </w:r>
      <w:r>
        <w:rPr>
          <w:rFonts w:cs="Arial"/>
          <w:b/>
          <w:bCs/>
          <w:sz w:val="24"/>
        </w:rPr>
        <w:t xml:space="preserve">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в 2016 году</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Установить, что в бюджет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зачисляются:</w:t>
      </w:r>
    </w:p>
    <w:p w:rsidR="00355BFA" w:rsidRDefault="00355BFA" w:rsidP="00355BFA">
      <w:pPr>
        <w:jc w:val="both"/>
        <w:rPr>
          <w:rFonts w:cs="Arial"/>
          <w:sz w:val="24"/>
        </w:rPr>
      </w:pPr>
      <w:r>
        <w:rPr>
          <w:rFonts w:cs="Arial"/>
          <w:sz w:val="24"/>
        </w:rPr>
        <w:t xml:space="preserve">          а) по нормативу 100 процентов:</w:t>
      </w:r>
    </w:p>
    <w:p w:rsidR="00355BFA" w:rsidRPr="003E3E8C" w:rsidRDefault="00355BFA" w:rsidP="00355BFA">
      <w:pPr>
        <w:ind w:firstLine="567"/>
        <w:jc w:val="both"/>
        <w:rPr>
          <w:rFonts w:cs="Arial"/>
          <w:sz w:val="24"/>
        </w:rPr>
      </w:pPr>
      <w:r w:rsidRPr="003E3E8C">
        <w:rPr>
          <w:rFonts w:cs="Arial"/>
          <w:sz w:val="24"/>
        </w:rPr>
        <w:t>земельный налог (по обязательствам, возникшим до 1 января 2006 года), мобилизуемый на территории Поселений;</w:t>
      </w:r>
    </w:p>
    <w:p w:rsidR="00355BFA" w:rsidRPr="003E3E8C" w:rsidRDefault="00355BFA" w:rsidP="00355BFA">
      <w:pPr>
        <w:ind w:firstLine="567"/>
        <w:jc w:val="both"/>
        <w:rPr>
          <w:rFonts w:cs="Arial"/>
          <w:sz w:val="24"/>
        </w:rPr>
      </w:pPr>
      <w:r w:rsidRPr="003E3E8C">
        <w:rPr>
          <w:rFonts w:cs="Arial"/>
          <w:sz w:val="24"/>
        </w:rPr>
        <w:t>Прочие доходы от оказания платных услуг (работ) получателями средств бюджетов поселений;</w:t>
      </w:r>
    </w:p>
    <w:p w:rsidR="00355BFA" w:rsidRPr="003E3E8C" w:rsidRDefault="00355BFA" w:rsidP="00355BFA">
      <w:pPr>
        <w:ind w:firstLine="567"/>
        <w:jc w:val="both"/>
        <w:rPr>
          <w:rFonts w:cs="Arial"/>
          <w:sz w:val="24"/>
        </w:rPr>
      </w:pPr>
      <w:r w:rsidRPr="003E3E8C">
        <w:rPr>
          <w:rFonts w:cs="Arial"/>
          <w:sz w:val="24"/>
        </w:rPr>
        <w:t>Доходы, поступающие в порядке возмещения расходов, понесенных в связи с эксплуатацией имущества поселений;</w:t>
      </w:r>
    </w:p>
    <w:p w:rsidR="00355BFA" w:rsidRPr="003E3E8C" w:rsidRDefault="00355BFA" w:rsidP="00355BFA">
      <w:pPr>
        <w:ind w:firstLine="567"/>
        <w:jc w:val="both"/>
        <w:rPr>
          <w:rFonts w:cs="Arial"/>
          <w:sz w:val="24"/>
        </w:rPr>
      </w:pPr>
      <w:r w:rsidRPr="003E3E8C">
        <w:rPr>
          <w:rFonts w:cs="Arial"/>
          <w:sz w:val="24"/>
        </w:rPr>
        <w:t>Прочие доходы от компенсации затрат бюджетов поселений;</w:t>
      </w:r>
    </w:p>
    <w:p w:rsidR="00355BFA" w:rsidRPr="003E3E8C" w:rsidRDefault="00355BFA" w:rsidP="00355BFA">
      <w:pPr>
        <w:ind w:firstLine="567"/>
        <w:jc w:val="both"/>
        <w:rPr>
          <w:rFonts w:cs="Arial"/>
          <w:sz w:val="24"/>
        </w:rPr>
      </w:pPr>
      <w:r w:rsidRPr="003E3E8C">
        <w:rPr>
          <w:rFonts w:cs="Arial"/>
          <w:sz w:val="24"/>
        </w:rPr>
        <w:t xml:space="preserve">Платежи, взимаемые органами местного самоуправления (организациями) поселений за выполнение определенных функций; </w:t>
      </w:r>
    </w:p>
    <w:p w:rsidR="00355BFA" w:rsidRPr="003E3E8C" w:rsidRDefault="00355BFA" w:rsidP="00355BFA">
      <w:pPr>
        <w:ind w:firstLine="567"/>
        <w:jc w:val="both"/>
        <w:rPr>
          <w:rFonts w:cs="Arial"/>
          <w:sz w:val="24"/>
        </w:rPr>
      </w:pPr>
      <w:r w:rsidRPr="003E3E8C">
        <w:rPr>
          <w:rFonts w:cs="Arial"/>
          <w:sz w:val="24"/>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поселений;</w:t>
      </w:r>
    </w:p>
    <w:p w:rsidR="00355BFA" w:rsidRPr="003E3E8C" w:rsidRDefault="00355BFA" w:rsidP="00355BFA">
      <w:pPr>
        <w:ind w:firstLine="567"/>
        <w:jc w:val="both"/>
        <w:rPr>
          <w:rFonts w:cs="Arial"/>
          <w:sz w:val="24"/>
        </w:rPr>
      </w:pPr>
      <w:r w:rsidRPr="003E3E8C">
        <w:rPr>
          <w:rFonts w:cs="Arial"/>
          <w:sz w:val="24"/>
        </w:rPr>
        <w:t>Доходы от возмещения ущерба при возникновении иных страховых случаев, когда выгодоприобретателями выступают получатели средств бюджетов поселений;</w:t>
      </w:r>
    </w:p>
    <w:p w:rsidR="00355BFA" w:rsidRPr="003E3E8C" w:rsidRDefault="00355BFA" w:rsidP="00355BFA">
      <w:pPr>
        <w:ind w:firstLine="567"/>
        <w:jc w:val="both"/>
        <w:rPr>
          <w:rFonts w:cs="Arial"/>
          <w:sz w:val="24"/>
        </w:rPr>
      </w:pPr>
      <w:r w:rsidRPr="003E3E8C">
        <w:rPr>
          <w:rFonts w:cs="Arial"/>
          <w:sz w:val="24"/>
        </w:rPr>
        <w:t>Невыясненные поступления, зачисляемые в бюджеты поселений;</w:t>
      </w:r>
    </w:p>
    <w:p w:rsidR="00355BFA" w:rsidRPr="003E3E8C" w:rsidRDefault="00355BFA" w:rsidP="00355BFA">
      <w:pPr>
        <w:ind w:firstLine="567"/>
        <w:jc w:val="both"/>
        <w:rPr>
          <w:rFonts w:cs="Arial"/>
          <w:sz w:val="24"/>
        </w:rPr>
      </w:pPr>
      <w:r w:rsidRPr="003E3E8C">
        <w:rPr>
          <w:rFonts w:cs="Arial"/>
          <w:sz w:val="24"/>
        </w:rP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p w:rsidR="00355BFA" w:rsidRPr="003E3E8C" w:rsidRDefault="00355BFA" w:rsidP="00355BFA">
      <w:pPr>
        <w:ind w:firstLine="567"/>
        <w:jc w:val="both"/>
        <w:rPr>
          <w:rFonts w:cs="Arial"/>
          <w:sz w:val="24"/>
        </w:rPr>
      </w:pPr>
      <w:r w:rsidRPr="003E3E8C">
        <w:rPr>
          <w:rFonts w:cs="Arial"/>
          <w:sz w:val="24"/>
        </w:rPr>
        <w:t>Целевые отчисления от лотерей поселений;</w:t>
      </w:r>
    </w:p>
    <w:p w:rsidR="00355BFA" w:rsidRPr="003E3E8C" w:rsidRDefault="00355BFA" w:rsidP="00355BFA">
      <w:pPr>
        <w:ind w:firstLine="567"/>
        <w:jc w:val="both"/>
        <w:rPr>
          <w:rFonts w:cs="Arial"/>
          <w:sz w:val="24"/>
        </w:rPr>
      </w:pPr>
      <w:r w:rsidRPr="003E3E8C">
        <w:rPr>
          <w:rFonts w:cs="Arial"/>
          <w:sz w:val="24"/>
        </w:rPr>
        <w:t>Прочие неналоговые доходы бюджетов поселений;</w:t>
      </w:r>
    </w:p>
    <w:p w:rsidR="00355BFA" w:rsidRPr="003E3E8C" w:rsidRDefault="00355BFA" w:rsidP="00355BFA">
      <w:pPr>
        <w:ind w:firstLine="567"/>
        <w:jc w:val="both"/>
        <w:rPr>
          <w:rFonts w:cs="Arial"/>
          <w:sz w:val="24"/>
        </w:rPr>
      </w:pPr>
      <w:r w:rsidRPr="003E3E8C">
        <w:rPr>
          <w:rFonts w:cs="Arial"/>
          <w:sz w:val="24"/>
        </w:rPr>
        <w:t>Средства самообложения граждан, зачисляемые в бюджеты поселений.</w:t>
      </w:r>
    </w:p>
    <w:p w:rsidR="00355BFA" w:rsidRPr="003E3E8C" w:rsidRDefault="00355BFA" w:rsidP="00355BFA">
      <w:pPr>
        <w:ind w:firstLine="567"/>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3. Законодательные и иные нормативные правовые акты Администрации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сокращающие доходы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 реализуются и применяются только в случае внесения соответствующих изменений в настоящее решение.</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4. Установить, что поступающие добровольные взносы и пожертвования (безвозмездные перечисления) казенным учреждениям (за исключением муниципальных органов власти) в полном объеме зачисляются в доход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направляются на финансирование получателей бюджетных средств согласно цели их предоставления.</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5. Бюджетные ассигнования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на 2016 год</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Утвердить распределение бюджетных ассигнований по разделам, подразделам, целевым статьям (муниципальным программам Администрации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непрограммным направлениям деятельности), группам (подгруппам) видам расходов классификации расходов бюджета:</w:t>
      </w:r>
    </w:p>
    <w:p w:rsidR="00355BFA" w:rsidRDefault="00355BFA" w:rsidP="00355BFA">
      <w:pPr>
        <w:ind w:firstLine="709"/>
        <w:jc w:val="both"/>
        <w:rPr>
          <w:rFonts w:cs="Arial"/>
          <w:sz w:val="24"/>
        </w:rPr>
      </w:pPr>
      <w:r>
        <w:rPr>
          <w:rFonts w:cs="Arial"/>
          <w:sz w:val="24"/>
        </w:rPr>
        <w:t>- на 2016 год согласно приложению №5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lastRenderedPageBreak/>
        <w:t xml:space="preserve">2. Утвердить ведомственную структуру расходов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ind w:firstLine="709"/>
        <w:jc w:val="both"/>
        <w:rPr>
          <w:rFonts w:cs="Arial"/>
          <w:sz w:val="24"/>
        </w:rPr>
      </w:pPr>
      <w:r>
        <w:rPr>
          <w:rFonts w:cs="Arial"/>
          <w:sz w:val="24"/>
        </w:rPr>
        <w:t>- на 2016 год согласно приложению №6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3. Утвердить распределение бюджетных ассигнований по целевым статьям (муниципальных программ Администрации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непрограммным направлениям деятельности), группам (подгруппам) видов расходов:</w:t>
      </w:r>
    </w:p>
    <w:p w:rsidR="00355BFA" w:rsidRDefault="00355BFA" w:rsidP="00355BFA">
      <w:pPr>
        <w:ind w:firstLine="709"/>
        <w:jc w:val="both"/>
        <w:rPr>
          <w:rFonts w:cs="Arial"/>
          <w:sz w:val="24"/>
        </w:rPr>
      </w:pPr>
      <w:r>
        <w:rPr>
          <w:rFonts w:cs="Arial"/>
          <w:sz w:val="24"/>
        </w:rPr>
        <w:t>- на 2016 год согласно приложению №7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6. Особенности исполнения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в 2016 году</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бюджет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ind w:firstLine="709"/>
        <w:jc w:val="both"/>
        <w:rPr>
          <w:rFonts w:cs="Arial"/>
          <w:sz w:val="24"/>
        </w:rPr>
      </w:pPr>
      <w:r>
        <w:rPr>
          <w:rFonts w:cs="Arial"/>
          <w:sz w:val="24"/>
        </w:rPr>
        <w:t xml:space="preserve">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2. Установить, что неиспользованные по состоянию на 1 января 2016 года остатки межбюджетных трансфертов, предоставленных из областного бюджета местным бюджетам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2016 года.</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3. </w:t>
      </w:r>
      <w:proofErr w:type="gramStart"/>
      <w:r>
        <w:rPr>
          <w:rFonts w:cs="Arial"/>
          <w:sz w:val="24"/>
        </w:rPr>
        <w:t xml:space="preserve">Администрация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вправе принимать решения в 2016 году изменения в показатели сводной бюджетной росписи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связанные с особенностями исполнения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(или) распределением, перераспределением бюджетных ассигнований между главными распорядителями средств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о внесенных изменениях в случаях:</w:t>
      </w:r>
      <w:proofErr w:type="gramEnd"/>
    </w:p>
    <w:p w:rsidR="00355BFA" w:rsidRDefault="00355BFA" w:rsidP="00355BFA">
      <w:pPr>
        <w:autoSpaceDE w:val="0"/>
        <w:ind w:firstLine="709"/>
        <w:jc w:val="both"/>
        <w:rPr>
          <w:rFonts w:cs="Arial"/>
          <w:sz w:val="24"/>
        </w:rPr>
      </w:pPr>
      <w:bookmarkStart w:id="0" w:name="sub_217034"/>
      <w:bookmarkStart w:id="1" w:name="sub_217033"/>
      <w:r>
        <w:rPr>
          <w:rFonts w:eastAsia="Arial" w:cs="Arial"/>
          <w:sz w:val="24"/>
        </w:rPr>
        <w:t xml:space="preserve"> - </w:t>
      </w:r>
      <w:r>
        <w:rPr>
          <w:rFonts w:cs="Arial"/>
          <w:sz w:val="24"/>
        </w:rPr>
        <w:t>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бюджете на их исполнение в текущем финансовом году;</w:t>
      </w:r>
    </w:p>
    <w:p w:rsidR="00355BFA" w:rsidRDefault="00355BFA" w:rsidP="00355BFA">
      <w:pPr>
        <w:autoSpaceDE w:val="0"/>
        <w:ind w:firstLine="709"/>
        <w:jc w:val="both"/>
        <w:rPr>
          <w:rFonts w:cs="Arial"/>
          <w:sz w:val="24"/>
        </w:rPr>
      </w:pPr>
      <w:bookmarkStart w:id="2" w:name="sub_217035"/>
      <w:bookmarkEnd w:id="0"/>
      <w:r>
        <w:rPr>
          <w:rFonts w:eastAsia="Arial" w:cs="Arial"/>
          <w:sz w:val="24"/>
        </w:rPr>
        <w:t xml:space="preserve"> </w:t>
      </w:r>
      <w:proofErr w:type="gramStart"/>
      <w:r>
        <w:rPr>
          <w:rFonts w:eastAsia="Arial" w:cs="Arial"/>
          <w:sz w:val="24"/>
        </w:rPr>
        <w:t xml:space="preserve">- </w:t>
      </w:r>
      <w:r>
        <w:rPr>
          <w:rFonts w:cs="Arial"/>
          <w:sz w:val="24"/>
        </w:rPr>
        <w:t>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бюджетов бюджетной системы Российской Федерации, использования средств резервных фондов и иным образом зарезервированных в составе утвержденных бюджетных ассигнований, распределения</w:t>
      </w:r>
      <w:proofErr w:type="gramEnd"/>
      <w:r>
        <w:rPr>
          <w:rFonts w:cs="Arial"/>
          <w:sz w:val="24"/>
        </w:rPr>
        <w:t xml:space="preserve"> бюджетных ассигнований между получателями бюджетных средств на конкурсной основе и по иным основаниям, связанным с особенностями </w:t>
      </w:r>
      <w:r>
        <w:rPr>
          <w:rFonts w:cs="Arial"/>
          <w:sz w:val="24"/>
        </w:rPr>
        <w:lastRenderedPageBreak/>
        <w:t>исполнения бюджетов бюджетной системы Российской Федерации, перераспределения бюджетных ассигнований между главными распорядителями бюджетных средств, установленным решением о бюджете, - в пределах объема бюджетных ассигнований;</w:t>
      </w:r>
    </w:p>
    <w:bookmarkEnd w:id="2"/>
    <w:p w:rsidR="00355BFA" w:rsidRDefault="00355BFA" w:rsidP="00355BFA">
      <w:pPr>
        <w:autoSpaceDE w:val="0"/>
        <w:ind w:firstLine="709"/>
        <w:jc w:val="both"/>
        <w:rPr>
          <w:rFonts w:cs="Arial"/>
          <w:sz w:val="24"/>
        </w:rPr>
      </w:pPr>
      <w:proofErr w:type="gramStart"/>
      <w:r>
        <w:rPr>
          <w:rFonts w:cs="Arial"/>
          <w:sz w:val="24"/>
        </w:rPr>
        <w:t xml:space="preserve">- </w:t>
      </w:r>
      <w:bookmarkStart w:id="3" w:name="sub_217036"/>
      <w:r>
        <w:rPr>
          <w:rFonts w:cs="Arial"/>
          <w:sz w:val="24"/>
        </w:rPr>
        <w:t>перераспределения бюджетных ассигнований между текущим финансовым годом и плановым периодом - в пределах предусмотренным решением о 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видам расходов на текущий финансовый год и плановый период;</w:t>
      </w:r>
      <w:proofErr w:type="gramEnd"/>
    </w:p>
    <w:bookmarkEnd w:id="3"/>
    <w:p w:rsidR="00355BFA" w:rsidRDefault="00355BFA" w:rsidP="00355BFA">
      <w:pPr>
        <w:autoSpaceDE w:val="0"/>
        <w:ind w:firstLine="709"/>
        <w:jc w:val="both"/>
        <w:rPr>
          <w:rFonts w:cs="Arial"/>
          <w:sz w:val="24"/>
        </w:rPr>
      </w:pPr>
      <w:proofErr w:type="gramStart"/>
      <w:r>
        <w:rPr>
          <w:rFonts w:cs="Arial"/>
          <w:sz w:val="24"/>
        </w:rPr>
        <w:t xml:space="preserve">- </w:t>
      </w:r>
      <w:bookmarkStart w:id="4" w:name="sub_217037"/>
      <w:r>
        <w:rPr>
          <w:rFonts w:cs="Arial"/>
          <w:sz w:val="24"/>
        </w:rPr>
        <w:t>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w:t>
      </w:r>
      <w:proofErr w:type="gramEnd"/>
      <w:r>
        <w:rPr>
          <w:rFonts w:cs="Arial"/>
          <w:sz w:val="24"/>
        </w:rPr>
        <w:t xml:space="preserve"> процентов;</w:t>
      </w:r>
    </w:p>
    <w:bookmarkEnd w:id="4"/>
    <w:p w:rsidR="00355BFA" w:rsidRDefault="00355BFA" w:rsidP="00355BFA">
      <w:pPr>
        <w:autoSpaceDE w:val="0"/>
        <w:ind w:firstLine="709"/>
        <w:jc w:val="both"/>
        <w:rPr>
          <w:rFonts w:cs="Arial"/>
          <w:sz w:val="24"/>
        </w:rPr>
      </w:pPr>
      <w:r>
        <w:rPr>
          <w:rFonts w:cs="Arial"/>
          <w:sz w:val="24"/>
        </w:rPr>
        <w:t xml:space="preserve">- </w:t>
      </w:r>
      <w:bookmarkStart w:id="5" w:name="sub_88"/>
      <w:r>
        <w:rPr>
          <w:rFonts w:cs="Arial"/>
          <w:sz w:val="24"/>
        </w:rPr>
        <w:t>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w:t>
      </w:r>
    </w:p>
    <w:bookmarkEnd w:id="5"/>
    <w:p w:rsidR="00355BFA" w:rsidRDefault="00355BFA" w:rsidP="00355BFA">
      <w:pPr>
        <w:autoSpaceDE w:val="0"/>
        <w:ind w:firstLine="709"/>
        <w:jc w:val="both"/>
        <w:rPr>
          <w:rFonts w:cs="Arial"/>
          <w:sz w:val="24"/>
        </w:rPr>
      </w:pPr>
      <w:r>
        <w:rPr>
          <w:rFonts w:cs="Arial"/>
          <w:sz w:val="24"/>
        </w:rPr>
        <w:t xml:space="preserve">- </w:t>
      </w:r>
      <w:bookmarkStart w:id="6" w:name="sub_217038"/>
      <w:r>
        <w:rPr>
          <w:rFonts w:cs="Arial"/>
          <w:sz w:val="24"/>
        </w:rPr>
        <w:t>проведения реструктуризации муниципального долга;</w:t>
      </w:r>
    </w:p>
    <w:bookmarkEnd w:id="6"/>
    <w:p w:rsidR="00355BFA" w:rsidRDefault="00355BFA" w:rsidP="00355BFA">
      <w:pPr>
        <w:autoSpaceDE w:val="0"/>
        <w:ind w:firstLine="709"/>
        <w:jc w:val="both"/>
        <w:rPr>
          <w:rFonts w:cs="Arial"/>
          <w:sz w:val="24"/>
        </w:rPr>
      </w:pPr>
      <w:r>
        <w:rPr>
          <w:rFonts w:cs="Arial"/>
          <w:sz w:val="24"/>
        </w:rPr>
        <w:t xml:space="preserve">- </w:t>
      </w:r>
      <w:bookmarkStart w:id="7" w:name="sub_217310"/>
      <w:r>
        <w:rPr>
          <w:rFonts w:cs="Arial"/>
          <w:sz w:val="24"/>
        </w:rPr>
        <w:t>размещения бюджетных средств на банковских депозитах;</w:t>
      </w:r>
    </w:p>
    <w:bookmarkEnd w:id="7"/>
    <w:p w:rsidR="00355BFA" w:rsidRDefault="00355BFA" w:rsidP="00355BFA">
      <w:pPr>
        <w:autoSpaceDE w:val="0"/>
        <w:ind w:firstLine="709"/>
        <w:jc w:val="both"/>
        <w:rPr>
          <w:rFonts w:cs="Arial"/>
          <w:sz w:val="24"/>
        </w:rPr>
      </w:pPr>
      <w:r>
        <w:rPr>
          <w:rFonts w:cs="Arial"/>
          <w:sz w:val="24"/>
        </w:rPr>
        <w:t xml:space="preserve">- </w:t>
      </w:r>
      <w:bookmarkStart w:id="8" w:name="sub_217311"/>
      <w:r>
        <w:rPr>
          <w:rFonts w:cs="Arial"/>
          <w:sz w:val="24"/>
        </w:rPr>
        <w:t xml:space="preserve">перераспределения бюджетных ассигнований </w:t>
      </w:r>
      <w:proofErr w:type="gramStart"/>
      <w:r>
        <w:rPr>
          <w:rFonts w:cs="Arial"/>
          <w:sz w:val="24"/>
        </w:rPr>
        <w:t>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w:t>
      </w:r>
      <w:proofErr w:type="gramEnd"/>
      <w:r>
        <w:rPr>
          <w:rFonts w:cs="Arial"/>
          <w:sz w:val="24"/>
        </w:rPr>
        <w:t xml:space="preserve"> финансирования дефицита бюджета, предусмотренных на соответствующий финансовый год;</w:t>
      </w:r>
    </w:p>
    <w:p w:rsidR="00355BFA" w:rsidRDefault="00355BFA" w:rsidP="00355BFA">
      <w:pPr>
        <w:autoSpaceDE w:val="0"/>
        <w:ind w:firstLine="709"/>
        <w:jc w:val="both"/>
        <w:rPr>
          <w:rFonts w:cs="Arial"/>
          <w:sz w:val="24"/>
        </w:rPr>
      </w:pPr>
      <w:bookmarkStart w:id="9" w:name="sub_2173012"/>
      <w:bookmarkEnd w:id="8"/>
      <w:r>
        <w:rPr>
          <w:rFonts w:eastAsia="Arial" w:cs="Arial"/>
          <w:sz w:val="24"/>
        </w:rPr>
        <w:t xml:space="preserve"> - </w:t>
      </w:r>
      <w:r>
        <w:rPr>
          <w:rFonts w:cs="Arial"/>
          <w:sz w:val="24"/>
        </w:rPr>
        <w:t>изменения типа муниципальных учреждений и организационно-правовой формы муниципальных унитарных предприятий.</w:t>
      </w:r>
    </w:p>
    <w:p w:rsidR="00355BFA" w:rsidRDefault="00355BFA" w:rsidP="00355BFA">
      <w:pPr>
        <w:autoSpaceDE w:val="0"/>
        <w:ind w:firstLine="709"/>
        <w:jc w:val="both"/>
        <w:rPr>
          <w:rFonts w:cs="Arial"/>
          <w:sz w:val="24"/>
        </w:rPr>
      </w:pPr>
      <w:bookmarkStart w:id="10" w:name="sub_217312"/>
      <w:bookmarkEnd w:id="9"/>
      <w:r>
        <w:rPr>
          <w:rFonts w:cs="Arial"/>
          <w:sz w:val="24"/>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355BFA" w:rsidRDefault="00355BFA" w:rsidP="00355BFA">
      <w:pPr>
        <w:ind w:firstLine="709"/>
        <w:jc w:val="both"/>
        <w:rPr>
          <w:rFonts w:cs="Arial"/>
          <w:sz w:val="24"/>
        </w:rPr>
      </w:pPr>
    </w:p>
    <w:bookmarkEnd w:id="10"/>
    <w:p w:rsidR="00355BFA" w:rsidRDefault="00355BFA" w:rsidP="00355BFA">
      <w:pPr>
        <w:ind w:firstLine="709"/>
        <w:jc w:val="both"/>
        <w:rPr>
          <w:rFonts w:cs="Arial"/>
          <w:sz w:val="24"/>
        </w:rPr>
      </w:pPr>
      <w:r>
        <w:rPr>
          <w:rFonts w:cs="Arial"/>
          <w:sz w:val="24"/>
        </w:rPr>
        <w:t xml:space="preserve">4. Установить, что в 2016 году уменьшение общего объема бюджетных ассигнований, утвержденных в установленном порядке главному распорядителю средств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уплату налога на имущество организаций и земельного налога, для направления их на иные цели без внесения изменений в решение не допускается.</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5. Установить, что получатель средств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вправе предусматривать авансовые платежи:</w:t>
      </w:r>
    </w:p>
    <w:p w:rsidR="00355BFA" w:rsidRDefault="00355BFA" w:rsidP="00355BFA">
      <w:pPr>
        <w:ind w:firstLine="709"/>
        <w:jc w:val="both"/>
        <w:rPr>
          <w:rFonts w:cs="Arial"/>
          <w:sz w:val="24"/>
        </w:rPr>
      </w:pPr>
      <w:r>
        <w:rPr>
          <w:rFonts w:cs="Arial"/>
          <w:sz w:val="24"/>
        </w:rPr>
        <w:t>1) при заключении договоров (муниципальных контрактов) на поставку товаров (работ, услуг) в размерах:</w:t>
      </w:r>
    </w:p>
    <w:p w:rsidR="00355BFA" w:rsidRDefault="00355BFA" w:rsidP="00355BFA">
      <w:pPr>
        <w:ind w:firstLine="709"/>
        <w:jc w:val="both"/>
        <w:rPr>
          <w:rFonts w:cs="Arial"/>
          <w:sz w:val="24"/>
        </w:rPr>
      </w:pPr>
      <w:r>
        <w:rPr>
          <w:rFonts w:cs="Arial"/>
          <w:sz w:val="24"/>
        </w:rPr>
        <w:t>а) 100 процентов суммы договора (муниципального контракта) – по договорам (контрактам):</w:t>
      </w:r>
    </w:p>
    <w:p w:rsidR="00355BFA" w:rsidRDefault="00355BFA" w:rsidP="00355BFA">
      <w:pPr>
        <w:ind w:firstLine="709"/>
        <w:jc w:val="both"/>
        <w:rPr>
          <w:rFonts w:cs="Arial"/>
          <w:sz w:val="24"/>
        </w:rPr>
      </w:pPr>
      <w:r>
        <w:rPr>
          <w:rFonts w:cs="Arial"/>
          <w:sz w:val="24"/>
        </w:rPr>
        <w:t>- об оказании услуг связи, о подписке на печатные издания и об их приобретении, об обучении на курсах повышения квалификации, о приобретении ави</w:t>
      </w:r>
      <w:proofErr w:type="gramStart"/>
      <w:r>
        <w:rPr>
          <w:rFonts w:cs="Arial"/>
          <w:sz w:val="24"/>
        </w:rPr>
        <w:t>а-</w:t>
      </w:r>
      <w:proofErr w:type="gramEnd"/>
      <w:r>
        <w:rPr>
          <w:rFonts w:cs="Arial"/>
          <w:sz w:val="24"/>
        </w:rPr>
        <w:t xml:space="preserve">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автотранспортных средств;</w:t>
      </w:r>
    </w:p>
    <w:p w:rsidR="00355BFA" w:rsidRDefault="00355BFA" w:rsidP="00355BFA">
      <w:pPr>
        <w:ind w:firstLine="709"/>
        <w:jc w:val="both"/>
        <w:rPr>
          <w:rFonts w:cs="Arial"/>
          <w:sz w:val="24"/>
        </w:rPr>
      </w:pPr>
      <w:r>
        <w:rPr>
          <w:rFonts w:cs="Arial"/>
          <w:sz w:val="24"/>
        </w:rPr>
        <w:lastRenderedPageBreak/>
        <w:t>б) до 100 процентов суммы договора (муниципального контракта) – по договорам (муниципальным контрактам):</w:t>
      </w:r>
    </w:p>
    <w:p w:rsidR="00355BFA" w:rsidRDefault="00355BFA" w:rsidP="00355BFA">
      <w:pPr>
        <w:ind w:firstLine="709"/>
        <w:jc w:val="both"/>
        <w:rPr>
          <w:rFonts w:cs="Arial"/>
          <w:sz w:val="24"/>
        </w:rPr>
      </w:pPr>
      <w:r>
        <w:rPr>
          <w:rFonts w:cs="Arial"/>
          <w:sz w:val="24"/>
        </w:rPr>
        <w:t xml:space="preserve">-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w:t>
      </w:r>
      <w:proofErr w:type="gramStart"/>
      <w:r>
        <w:rPr>
          <w:rFonts w:cs="Arial"/>
          <w:sz w:val="24"/>
        </w:rPr>
        <w:t>содержания</w:t>
      </w:r>
      <w:proofErr w:type="gramEnd"/>
      <w:r>
        <w:rPr>
          <w:rFonts w:cs="Arial"/>
          <w:sz w:val="24"/>
        </w:rPr>
        <w:t xml:space="preserve"> автомобильных дорог общего пользования;</w:t>
      </w:r>
    </w:p>
    <w:p w:rsidR="00355BFA" w:rsidRDefault="00355BFA" w:rsidP="00355BFA">
      <w:pPr>
        <w:ind w:firstLine="709"/>
        <w:jc w:val="both"/>
        <w:rPr>
          <w:rFonts w:cs="Arial"/>
          <w:sz w:val="24"/>
        </w:rPr>
      </w:pPr>
      <w:r>
        <w:rPr>
          <w:rFonts w:cs="Arial"/>
          <w:sz w:val="24"/>
        </w:rPr>
        <w:t>- на поставку иммунобиологических, наркотических и психотропных препаратов;</w:t>
      </w:r>
    </w:p>
    <w:p w:rsidR="00355BFA" w:rsidRDefault="00355BFA" w:rsidP="00355BFA">
      <w:pPr>
        <w:ind w:firstLine="709"/>
        <w:jc w:val="both"/>
        <w:rPr>
          <w:rFonts w:cs="Arial"/>
          <w:sz w:val="24"/>
        </w:rPr>
      </w:pPr>
      <w:r>
        <w:rPr>
          <w:rFonts w:cs="Arial"/>
          <w:sz w:val="24"/>
        </w:rPr>
        <w:t xml:space="preserve">в) не более 30 процентов суммы договора </w:t>
      </w:r>
      <w:proofErr w:type="gramStart"/>
      <w:r>
        <w:rPr>
          <w:rFonts w:cs="Arial"/>
          <w:sz w:val="24"/>
        </w:rPr>
        <w:t xml:space="preserve">( </w:t>
      </w:r>
      <w:proofErr w:type="gramEnd"/>
      <w:r>
        <w:rPr>
          <w:rFonts w:cs="Arial"/>
          <w:sz w:val="24"/>
        </w:rPr>
        <w:t>муниципального контракта) – по иным договорам (контрактам), если иное не предусмотрено законодательством Российской Федерации;</w:t>
      </w:r>
    </w:p>
    <w:p w:rsidR="00355BFA" w:rsidRDefault="00355BFA" w:rsidP="00355BFA">
      <w:pPr>
        <w:ind w:firstLine="709"/>
        <w:jc w:val="both"/>
        <w:rPr>
          <w:rFonts w:cs="Arial"/>
          <w:sz w:val="24"/>
        </w:rPr>
      </w:pPr>
      <w:proofErr w:type="gramStart"/>
      <w:r>
        <w:rPr>
          <w:rFonts w:cs="Arial"/>
          <w:sz w:val="24"/>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roofErr w:type="gramEnd"/>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7. Особенности использования бюджетных ассигнований на обеспечение </w:t>
      </w:r>
      <w:r w:rsidRPr="003E3E8C">
        <w:rPr>
          <w:rFonts w:cs="Arial"/>
          <w:b/>
          <w:bCs/>
          <w:sz w:val="24"/>
        </w:rPr>
        <w:t>деятельности</w:t>
      </w:r>
      <w:r w:rsidRPr="003E3E8C">
        <w:rPr>
          <w:rFonts w:eastAsia="Times New Roman" w:cs="Arial"/>
          <w:b/>
          <w:bCs/>
          <w:sz w:val="24"/>
        </w:rPr>
        <w:t xml:space="preserve"> </w:t>
      </w:r>
      <w:r w:rsidRPr="003E3E8C">
        <w:rPr>
          <w:rFonts w:cs="Arial"/>
          <w:b/>
          <w:sz w:val="24"/>
        </w:rPr>
        <w:t>органов местного самоуправления</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Органы местного самоуправления не вправе принимать решения, приводящие к увеличению в 2016 году численности муниципальных служащих и работников муниципальных казенных учреждений.</w:t>
      </w: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8. Межбюджетные трансферты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Утвердить распределение межбюджетных трансфертов в 2016 год согласно приложению №10 к настоящему решению;</w:t>
      </w:r>
    </w:p>
    <w:p w:rsidR="00355BFA" w:rsidRDefault="00355BFA" w:rsidP="00355BFA">
      <w:pPr>
        <w:jc w:val="both"/>
        <w:rPr>
          <w:rFonts w:cs="Arial"/>
          <w:sz w:val="24"/>
        </w:rPr>
      </w:pPr>
      <w:r>
        <w:rPr>
          <w:rFonts w:cs="Arial"/>
          <w:sz w:val="24"/>
        </w:rPr>
        <w:t xml:space="preserve">            2. </w:t>
      </w:r>
      <w:proofErr w:type="gramStart"/>
      <w:r>
        <w:rPr>
          <w:rFonts w:cs="Arial"/>
          <w:sz w:val="24"/>
        </w:rPr>
        <w:t xml:space="preserve">Установить, что в 2016 году операции с межбюджетными трансфертами, предоставляемыми из областного бюджета в форме субсидий, субвенций и иных межбюджетных трансфертов, имеющих целевое назначение, в том числе с их остатками, не использованными по состоянию на 1 января 2016 года, при исполнении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учитываются на лицевых счетах, открытых в Управлении Федерального казначейства по Курской области.</w:t>
      </w:r>
      <w:proofErr w:type="gramEnd"/>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Статья 9. Осуществление расходов, не предусмотренных бюджетом</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При принятии решения, 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w:t>
      </w:r>
      <w:proofErr w:type="gramStart"/>
      <w:r>
        <w:rPr>
          <w:rFonts w:cs="Arial"/>
          <w:sz w:val="24"/>
        </w:rPr>
        <w:t xml:space="preserve"> .</w:t>
      </w:r>
      <w:proofErr w:type="gramEnd"/>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2. </w:t>
      </w:r>
      <w:proofErr w:type="gramStart"/>
      <w:r>
        <w:rPr>
          <w:rFonts w:cs="Arial"/>
          <w:sz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w:t>
      </w:r>
      <w:proofErr w:type="gramEnd"/>
      <w:r>
        <w:rPr>
          <w:rFonts w:cs="Arial"/>
          <w:sz w:val="24"/>
        </w:rPr>
        <w:t xml:space="preserve"> </w:t>
      </w:r>
      <w:proofErr w:type="gramStart"/>
      <w:r>
        <w:rPr>
          <w:rFonts w:cs="Arial"/>
          <w:sz w:val="24"/>
        </w:rPr>
        <w:t>сокращении</w:t>
      </w:r>
      <w:proofErr w:type="gramEnd"/>
      <w:r>
        <w:rPr>
          <w:rFonts w:cs="Arial"/>
          <w:sz w:val="24"/>
        </w:rPr>
        <w:t xml:space="preserve"> бюджетных ассигнований по отдельным статьям расходов бюджета.</w:t>
      </w: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p>
    <w:p w:rsidR="00355BFA" w:rsidRDefault="00355BFA" w:rsidP="00355BFA">
      <w:pPr>
        <w:ind w:firstLine="709"/>
        <w:jc w:val="both"/>
        <w:rPr>
          <w:rFonts w:cs="Arial"/>
          <w:b/>
          <w:bCs/>
          <w:sz w:val="24"/>
        </w:rPr>
      </w:pPr>
      <w:r>
        <w:rPr>
          <w:rFonts w:cs="Arial"/>
          <w:b/>
          <w:bCs/>
          <w:sz w:val="24"/>
        </w:rPr>
        <w:t xml:space="preserve">Статья 10. Муниципальный долг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Установить предельный объем муниципального долга на 2016 год в сумме 1 000 000,00  рублей</w:t>
      </w:r>
    </w:p>
    <w:p w:rsidR="00355BFA" w:rsidRDefault="00355BFA" w:rsidP="00355BFA">
      <w:pPr>
        <w:ind w:firstLine="709"/>
        <w:jc w:val="both"/>
        <w:rPr>
          <w:rFonts w:cs="Arial"/>
          <w:sz w:val="24"/>
        </w:rPr>
      </w:pPr>
      <w:r>
        <w:rPr>
          <w:rFonts w:cs="Arial"/>
          <w:sz w:val="24"/>
        </w:rPr>
        <w:t>2. Установить верхний предел муниципального долга на 1 января 2016 года в сумме 1 000 000,00 рублей, в том числе по государственным гарантиям – 0,00 рублей.</w:t>
      </w:r>
    </w:p>
    <w:p w:rsidR="00355BFA" w:rsidRDefault="00355BFA" w:rsidP="00355BFA">
      <w:pPr>
        <w:ind w:firstLine="709"/>
        <w:jc w:val="both"/>
        <w:rPr>
          <w:rFonts w:cs="Arial"/>
          <w:sz w:val="24"/>
        </w:rPr>
      </w:pPr>
      <w:r>
        <w:rPr>
          <w:rFonts w:cs="Arial"/>
          <w:sz w:val="24"/>
        </w:rPr>
        <w:t xml:space="preserve">3. Утвердить Программу муниципальных внутренних заимствований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 согласно приложению №8 к настоящему решению.</w:t>
      </w:r>
    </w:p>
    <w:p w:rsidR="00355BFA" w:rsidRDefault="00355BFA" w:rsidP="00355BFA">
      <w:pPr>
        <w:ind w:firstLine="709"/>
        <w:jc w:val="both"/>
        <w:rPr>
          <w:rFonts w:cs="Arial"/>
          <w:sz w:val="24"/>
        </w:rPr>
      </w:pPr>
      <w:r>
        <w:rPr>
          <w:rFonts w:cs="Arial"/>
          <w:sz w:val="24"/>
        </w:rPr>
        <w:t xml:space="preserve">6. Утвердить Программу муниципальных гарантий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 согласно приложению №9 к настоящему.</w:t>
      </w:r>
    </w:p>
    <w:p w:rsidR="00355BFA" w:rsidRDefault="00355BFA" w:rsidP="00355BFA">
      <w:pPr>
        <w:ind w:firstLine="709"/>
        <w:jc w:val="both"/>
        <w:rPr>
          <w:rFonts w:cs="Arial"/>
          <w:sz w:val="24"/>
        </w:rPr>
      </w:pPr>
    </w:p>
    <w:p w:rsidR="00355BFA" w:rsidRPr="00756E05" w:rsidRDefault="00355BFA" w:rsidP="00355BFA">
      <w:pPr>
        <w:ind w:firstLine="709"/>
        <w:jc w:val="both"/>
        <w:rPr>
          <w:rFonts w:cs="Arial"/>
          <w:b/>
          <w:bCs/>
          <w:sz w:val="24"/>
        </w:rPr>
      </w:pPr>
      <w:r>
        <w:rPr>
          <w:rFonts w:cs="Arial"/>
          <w:b/>
          <w:bCs/>
          <w:sz w:val="24"/>
        </w:rPr>
        <w:t>Статья 11. Привлечение бюджетных кредитов и кредитов коммерческих банков</w:t>
      </w:r>
    </w:p>
    <w:p w:rsidR="00355BFA" w:rsidRDefault="00355BFA" w:rsidP="00355BFA">
      <w:pPr>
        <w:ind w:firstLine="709"/>
        <w:jc w:val="both"/>
        <w:rPr>
          <w:rFonts w:cs="Arial"/>
          <w:sz w:val="24"/>
        </w:rPr>
      </w:pPr>
      <w:r>
        <w:rPr>
          <w:rFonts w:cs="Arial"/>
          <w:sz w:val="24"/>
        </w:rPr>
        <w:t xml:space="preserve">Администрация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2016 году:</w:t>
      </w:r>
    </w:p>
    <w:p w:rsidR="00355BFA" w:rsidRDefault="00355BFA" w:rsidP="00355BFA">
      <w:pPr>
        <w:numPr>
          <w:ilvl w:val="0"/>
          <w:numId w:val="1"/>
        </w:numPr>
        <w:ind w:left="0" w:firstLine="709"/>
        <w:jc w:val="both"/>
        <w:rPr>
          <w:rFonts w:cs="Arial"/>
          <w:sz w:val="24"/>
        </w:rPr>
      </w:pPr>
      <w:r>
        <w:rPr>
          <w:rFonts w:cs="Arial"/>
          <w:sz w:val="24"/>
        </w:rPr>
        <w:t xml:space="preserve">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на пополнение остатков средств на счете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numPr>
          <w:ilvl w:val="0"/>
          <w:numId w:val="1"/>
        </w:numPr>
        <w:ind w:left="0" w:firstLine="709"/>
        <w:jc w:val="both"/>
        <w:rPr>
          <w:rFonts w:cs="Arial"/>
          <w:sz w:val="24"/>
        </w:rPr>
      </w:pPr>
      <w:r>
        <w:rPr>
          <w:rFonts w:cs="Arial"/>
          <w:sz w:val="24"/>
        </w:rPr>
        <w:t xml:space="preserve">в рамках установленного предельного размера государственного долга привлекает бюджетные кредиты и кредиты коммерческих банков сроком до трех лет для финансирования дефицита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погашения долговых обязательств.</w:t>
      </w:r>
    </w:p>
    <w:p w:rsidR="00355BFA" w:rsidRDefault="00355BFA" w:rsidP="00355BFA">
      <w:pPr>
        <w:ind w:firstLine="709"/>
        <w:jc w:val="both"/>
        <w:rPr>
          <w:rFonts w:cs="Arial"/>
          <w:sz w:val="24"/>
        </w:rPr>
      </w:pPr>
    </w:p>
    <w:p w:rsidR="00355BFA" w:rsidRPr="003E3E8C" w:rsidRDefault="00355BFA" w:rsidP="00355BFA">
      <w:pPr>
        <w:ind w:firstLine="709"/>
        <w:jc w:val="both"/>
        <w:rPr>
          <w:sz w:val="24"/>
        </w:rPr>
      </w:pPr>
      <w:r w:rsidRPr="003E3E8C">
        <w:rPr>
          <w:rFonts w:cs="Arial"/>
          <w:b/>
          <w:sz w:val="24"/>
        </w:rPr>
        <w:t>Статья 1</w:t>
      </w:r>
      <w:r>
        <w:rPr>
          <w:rFonts w:cs="Arial"/>
          <w:b/>
          <w:sz w:val="24"/>
        </w:rPr>
        <w:t>2</w:t>
      </w:r>
      <w:r w:rsidRPr="003E3E8C">
        <w:rPr>
          <w:rFonts w:cs="Arial"/>
          <w:b/>
          <w:sz w:val="24"/>
        </w:rPr>
        <w:t>.</w:t>
      </w:r>
      <w:r>
        <w:rPr>
          <w:rFonts w:cs="Arial"/>
          <w:sz w:val="24"/>
        </w:rPr>
        <w:t xml:space="preserve"> </w:t>
      </w:r>
      <w:r w:rsidRPr="003E3E8C">
        <w:rPr>
          <w:rFonts w:cs="Arial"/>
          <w:b/>
          <w:sz w:val="24"/>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w:t>
      </w:r>
      <w:r w:rsidRPr="003E3E8C">
        <w:rPr>
          <w:b/>
          <w:sz w:val="24"/>
        </w:rPr>
        <w:t>.</w:t>
      </w:r>
      <w:r w:rsidRPr="003E3E8C">
        <w:rPr>
          <w:sz w:val="24"/>
        </w:rPr>
        <w:t xml:space="preserve">  </w:t>
      </w:r>
    </w:p>
    <w:p w:rsidR="00355BFA" w:rsidRPr="003E3E8C" w:rsidRDefault="00355BFA" w:rsidP="00355BFA">
      <w:pPr>
        <w:ind w:firstLine="709"/>
        <w:jc w:val="both"/>
        <w:rPr>
          <w:rFonts w:cs="Arial"/>
          <w:sz w:val="24"/>
        </w:rPr>
      </w:pPr>
      <w:r w:rsidRPr="003E3E8C">
        <w:rPr>
          <w:rFonts w:cs="Arial"/>
          <w:sz w:val="24"/>
        </w:rPr>
        <w:t>1. Установить, что за счет средств местного бюджета предоставляются субсидии в 201</w:t>
      </w:r>
      <w:r>
        <w:rPr>
          <w:rFonts w:cs="Arial"/>
          <w:sz w:val="24"/>
        </w:rPr>
        <w:t>6</w:t>
      </w:r>
      <w:r w:rsidRPr="003E3E8C">
        <w:rPr>
          <w:rFonts w:cs="Arial"/>
          <w:sz w:val="24"/>
        </w:rPr>
        <w:t xml:space="preserve"> году индивидуальным предпринимателям:</w:t>
      </w:r>
    </w:p>
    <w:p w:rsidR="00355BFA" w:rsidRPr="003E3E8C" w:rsidRDefault="00355BFA" w:rsidP="00355BFA">
      <w:pPr>
        <w:ind w:firstLine="709"/>
        <w:jc w:val="both"/>
        <w:rPr>
          <w:rFonts w:ascii="Times New Roman" w:hAnsi="Times New Roman" w:cs="Times New Roman"/>
          <w:sz w:val="24"/>
        </w:rPr>
      </w:pPr>
      <w:r w:rsidRPr="003E3E8C">
        <w:rPr>
          <w:rFonts w:cs="Arial"/>
          <w:sz w:val="24"/>
        </w:rPr>
        <w:t>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предоставляются по их заявлениям главным распорядителем средств местного бюджета</w:t>
      </w:r>
      <w:r w:rsidRPr="003E3E8C">
        <w:rPr>
          <w:sz w:val="24"/>
        </w:rPr>
        <w:t xml:space="preserve">.  </w:t>
      </w:r>
    </w:p>
    <w:p w:rsidR="00355BFA" w:rsidRPr="003E3E8C" w:rsidRDefault="00355BFA" w:rsidP="00355BFA">
      <w:pPr>
        <w:ind w:firstLine="709"/>
        <w:jc w:val="both"/>
        <w:rPr>
          <w:rFonts w:cs="Arial"/>
          <w:sz w:val="24"/>
        </w:rPr>
      </w:pPr>
      <w:r w:rsidRPr="003E3E8C">
        <w:rPr>
          <w:rFonts w:cs="Arial"/>
          <w:sz w:val="24"/>
        </w:rPr>
        <w:t xml:space="preserve">Администрация </w:t>
      </w:r>
      <w:proofErr w:type="spellStart"/>
      <w:r>
        <w:rPr>
          <w:rFonts w:cs="Arial"/>
          <w:sz w:val="24"/>
        </w:rPr>
        <w:t>Быкановского</w:t>
      </w:r>
      <w:proofErr w:type="spellEnd"/>
      <w:r w:rsidRPr="003E3E8C">
        <w:rPr>
          <w:rFonts w:cs="Arial"/>
          <w:sz w:val="24"/>
        </w:rPr>
        <w:t xml:space="preserve"> сельсовета </w:t>
      </w:r>
      <w:proofErr w:type="spellStart"/>
      <w:r w:rsidRPr="003E3E8C">
        <w:rPr>
          <w:rFonts w:cs="Arial"/>
          <w:sz w:val="24"/>
        </w:rPr>
        <w:t>Обоянского</w:t>
      </w:r>
      <w:proofErr w:type="spellEnd"/>
      <w:r w:rsidRPr="003E3E8C">
        <w:rPr>
          <w:rFonts w:cs="Arial"/>
          <w:sz w:val="24"/>
        </w:rPr>
        <w:t xml:space="preserve"> района Курской области определяет критерии отбора производителей товаров, работ, услуг, имеющих в соответствии с частью 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355BFA" w:rsidRDefault="00355BFA" w:rsidP="00355BFA">
      <w:pPr>
        <w:ind w:firstLine="709"/>
        <w:jc w:val="both"/>
        <w:rPr>
          <w:rFonts w:cs="Arial"/>
          <w:sz w:val="24"/>
        </w:rPr>
      </w:pPr>
    </w:p>
    <w:p w:rsidR="00355BFA" w:rsidRPr="00756E05" w:rsidRDefault="00355BFA" w:rsidP="00355BFA">
      <w:pPr>
        <w:ind w:firstLine="709"/>
        <w:jc w:val="both"/>
        <w:rPr>
          <w:b/>
          <w:sz w:val="24"/>
        </w:rPr>
      </w:pPr>
      <w:r w:rsidRPr="00756E05">
        <w:rPr>
          <w:rFonts w:cs="Arial"/>
          <w:b/>
          <w:sz w:val="24"/>
        </w:rPr>
        <w:t>Статья 1</w:t>
      </w:r>
      <w:r>
        <w:rPr>
          <w:rFonts w:cs="Arial"/>
          <w:b/>
          <w:sz w:val="24"/>
        </w:rPr>
        <w:t>3.</w:t>
      </w:r>
      <w:r w:rsidRPr="00756E05">
        <w:rPr>
          <w:rFonts w:cs="Arial"/>
          <w:b/>
          <w:sz w:val="24"/>
        </w:rPr>
        <w:t xml:space="preserve">  Вступление в силу настоящего решения</w:t>
      </w:r>
      <w:r w:rsidRPr="00756E05">
        <w:rPr>
          <w:b/>
          <w:sz w:val="24"/>
        </w:rPr>
        <w:t xml:space="preserve">.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Настоящее решение вступает в силу с 1 января 2016 года и подлежит  размещению на официальном сайте.</w:t>
      </w:r>
    </w:p>
    <w:p w:rsidR="00355BFA" w:rsidRDefault="00355BFA" w:rsidP="00355BFA">
      <w:pPr>
        <w:ind w:firstLine="709"/>
        <w:jc w:val="both"/>
        <w:rPr>
          <w:rFonts w:eastAsia="Arial" w:cs="Arial"/>
          <w:sz w:val="24"/>
        </w:rPr>
      </w:pPr>
      <w:r>
        <w:rPr>
          <w:rFonts w:eastAsia="Arial" w:cs="Arial"/>
          <w:sz w:val="24"/>
        </w:rPr>
        <w:t xml:space="preserve"> </w:t>
      </w:r>
    </w:p>
    <w:p w:rsidR="00355BFA" w:rsidRDefault="00355BFA" w:rsidP="00355BFA">
      <w:pPr>
        <w:ind w:firstLine="709"/>
        <w:jc w:val="both"/>
        <w:rPr>
          <w:rFonts w:eastAsia="Arial" w:cs="Arial"/>
          <w:sz w:val="24"/>
        </w:rPr>
      </w:pPr>
    </w:p>
    <w:p w:rsidR="00355BFA" w:rsidRPr="00756E05" w:rsidRDefault="00355BFA" w:rsidP="00355BFA">
      <w:pPr>
        <w:ind w:firstLine="709"/>
        <w:jc w:val="both"/>
        <w:rPr>
          <w:rFonts w:eastAsia="Arial" w:cs="Arial"/>
          <w:sz w:val="24"/>
        </w:rPr>
      </w:pPr>
    </w:p>
    <w:p w:rsidR="00355BFA" w:rsidRDefault="00355BFA" w:rsidP="00355BFA">
      <w:pPr>
        <w:ind w:firstLine="709"/>
        <w:jc w:val="both"/>
        <w:rPr>
          <w:rFonts w:cs="Arial"/>
          <w:sz w:val="24"/>
        </w:rPr>
      </w:pPr>
      <w:r>
        <w:rPr>
          <w:rFonts w:cs="Arial"/>
          <w:sz w:val="24"/>
        </w:rPr>
        <w:t xml:space="preserve">Глава </w:t>
      </w:r>
      <w:proofErr w:type="spellStart"/>
      <w:r>
        <w:rPr>
          <w:rFonts w:cs="Arial"/>
          <w:sz w:val="24"/>
        </w:rPr>
        <w:t>Быкановского</w:t>
      </w:r>
      <w:proofErr w:type="spellEnd"/>
      <w:r>
        <w:rPr>
          <w:rFonts w:cs="Arial"/>
          <w:sz w:val="24"/>
        </w:rPr>
        <w:t xml:space="preserve"> сельсовета</w:t>
      </w:r>
      <w:r>
        <w:rPr>
          <w:rFonts w:cs="Arial"/>
          <w:sz w:val="24"/>
        </w:rPr>
        <w:tab/>
      </w:r>
      <w:r>
        <w:rPr>
          <w:rFonts w:cs="Arial"/>
          <w:sz w:val="24"/>
        </w:rPr>
        <w:tab/>
      </w:r>
      <w:r>
        <w:rPr>
          <w:rFonts w:cs="Arial"/>
          <w:sz w:val="24"/>
        </w:rPr>
        <w:tab/>
      </w:r>
      <w:r>
        <w:rPr>
          <w:rFonts w:cs="Arial"/>
          <w:sz w:val="24"/>
        </w:rPr>
        <w:tab/>
        <w:t xml:space="preserve">  </w:t>
      </w:r>
      <w:bookmarkEnd w:id="1"/>
      <w:r>
        <w:rPr>
          <w:rFonts w:cs="Arial"/>
          <w:sz w:val="24"/>
        </w:rPr>
        <w:t>А.В. Кононов</w:t>
      </w:r>
    </w:p>
    <w:p w:rsidR="0043513A" w:rsidRDefault="0043513A" w:rsidP="00355BFA">
      <w:pPr>
        <w:ind w:firstLine="709"/>
        <w:jc w:val="both"/>
        <w:rPr>
          <w:rFonts w:cs="Arial"/>
          <w:sz w:val="24"/>
        </w:rPr>
      </w:pPr>
    </w:p>
    <w:p w:rsidR="0043513A" w:rsidRDefault="0043513A" w:rsidP="00355BFA">
      <w:pPr>
        <w:ind w:firstLine="709"/>
        <w:jc w:val="both"/>
        <w:rPr>
          <w:rFonts w:cs="Arial"/>
          <w:sz w:val="24"/>
        </w:rPr>
      </w:pPr>
    </w:p>
    <w:tbl>
      <w:tblPr>
        <w:tblW w:w="0" w:type="auto"/>
        <w:tblInd w:w="93" w:type="dxa"/>
        <w:tblLayout w:type="fixed"/>
        <w:tblLook w:val="0000" w:firstRow="0" w:lastRow="0" w:firstColumn="0" w:lastColumn="0" w:noHBand="0" w:noVBand="0"/>
      </w:tblPr>
      <w:tblGrid>
        <w:gridCol w:w="4874"/>
        <w:gridCol w:w="5081"/>
      </w:tblGrid>
      <w:tr w:rsidR="00CA35C5" w:rsidRPr="00CA35C5" w:rsidTr="00713CC7">
        <w:trPr>
          <w:trHeight w:val="300"/>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bookmarkStart w:id="11" w:name="RANGE!B1%253AD42"/>
            <w:bookmarkEnd w:id="11"/>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Приложение № 1</w:t>
            </w:r>
          </w:p>
        </w:tc>
      </w:tr>
      <w:tr w:rsidR="00CA35C5" w:rsidRPr="00CA35C5" w:rsidTr="00713CC7">
        <w:trPr>
          <w:trHeight w:val="330"/>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 xml:space="preserve">к решению Собрания депутатов </w:t>
            </w:r>
            <w:proofErr w:type="spellStart"/>
            <w:r w:rsidRPr="00CA35C5">
              <w:rPr>
                <w:rFonts w:eastAsia="Times New Roman" w:cs="Arial"/>
                <w:kern w:val="0"/>
                <w:sz w:val="22"/>
                <w:szCs w:val="22"/>
                <w:lang w:eastAsia="ar-SA" w:bidi="ar-SA"/>
              </w:rPr>
              <w:t>Быкановского</w:t>
            </w:r>
            <w:proofErr w:type="spellEnd"/>
            <w:r w:rsidRPr="00CA35C5">
              <w:rPr>
                <w:rFonts w:eastAsia="Times New Roman" w:cs="Arial"/>
                <w:kern w:val="0"/>
                <w:sz w:val="22"/>
                <w:szCs w:val="22"/>
                <w:lang w:eastAsia="ar-SA" w:bidi="ar-SA"/>
              </w:rPr>
              <w:t xml:space="preserve"> сельсовета</w:t>
            </w:r>
          </w:p>
        </w:tc>
      </w:tr>
      <w:tr w:rsidR="00CA35C5" w:rsidRPr="00CA35C5" w:rsidTr="00713CC7">
        <w:trPr>
          <w:trHeight w:val="337"/>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от _________ года № __</w:t>
            </w:r>
          </w:p>
        </w:tc>
      </w:tr>
      <w:tr w:rsidR="00CA35C5" w:rsidRPr="00CA35C5" w:rsidTr="00713CC7">
        <w:trPr>
          <w:trHeight w:val="255"/>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 xml:space="preserve">«О бюджете </w:t>
            </w:r>
            <w:proofErr w:type="spellStart"/>
            <w:r w:rsidRPr="00CA35C5">
              <w:rPr>
                <w:rFonts w:eastAsia="Times New Roman" w:cs="Arial"/>
                <w:kern w:val="0"/>
                <w:sz w:val="22"/>
                <w:szCs w:val="22"/>
                <w:lang w:eastAsia="ar-SA" w:bidi="ar-SA"/>
              </w:rPr>
              <w:t>Быкановского</w:t>
            </w:r>
            <w:proofErr w:type="spellEnd"/>
            <w:r w:rsidRPr="00CA35C5">
              <w:rPr>
                <w:rFonts w:eastAsia="Times New Roman" w:cs="Arial"/>
                <w:kern w:val="0"/>
                <w:sz w:val="22"/>
                <w:szCs w:val="22"/>
                <w:lang w:eastAsia="ar-SA" w:bidi="ar-SA"/>
              </w:rPr>
              <w:t xml:space="preserve"> сельсовета </w:t>
            </w:r>
            <w:proofErr w:type="spellStart"/>
            <w:r w:rsidRPr="00CA35C5">
              <w:rPr>
                <w:rFonts w:eastAsia="Times New Roman" w:cs="Arial"/>
                <w:kern w:val="0"/>
                <w:sz w:val="22"/>
                <w:szCs w:val="22"/>
                <w:lang w:eastAsia="ar-SA" w:bidi="ar-SA"/>
              </w:rPr>
              <w:t>Обоянского</w:t>
            </w:r>
            <w:proofErr w:type="spellEnd"/>
            <w:r w:rsidRPr="00CA35C5">
              <w:rPr>
                <w:rFonts w:eastAsia="Times New Roman" w:cs="Arial"/>
                <w:kern w:val="0"/>
                <w:sz w:val="22"/>
                <w:szCs w:val="22"/>
                <w:lang w:eastAsia="ar-SA" w:bidi="ar-SA"/>
              </w:rPr>
              <w:t xml:space="preserve"> района Курской области на 2016 год» </w:t>
            </w:r>
          </w:p>
        </w:tc>
      </w:tr>
      <w:tr w:rsidR="00CA35C5" w:rsidRPr="00CA35C5" w:rsidTr="00713CC7">
        <w:trPr>
          <w:trHeight w:val="255"/>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vAlign w:val="bottom"/>
          </w:tcPr>
          <w:p w:rsidR="00CA35C5" w:rsidRPr="00CA35C5" w:rsidRDefault="00CA35C5" w:rsidP="00CA35C5">
            <w:pPr>
              <w:widowControl/>
              <w:snapToGrid w:val="0"/>
              <w:ind w:left="612"/>
              <w:jc w:val="center"/>
              <w:rPr>
                <w:rFonts w:ascii="Times New Roman" w:eastAsia="Times New Roman" w:hAnsi="Times New Roman" w:cs="Times New Roman"/>
                <w:kern w:val="0"/>
                <w:sz w:val="22"/>
                <w:szCs w:val="22"/>
                <w:lang w:eastAsia="ar-SA" w:bidi="ar-SA"/>
              </w:rPr>
            </w:pPr>
          </w:p>
        </w:tc>
      </w:tr>
    </w:tbl>
    <w:p w:rsidR="00CA35C5" w:rsidRPr="00CA35C5" w:rsidRDefault="00CA35C5" w:rsidP="00CA35C5">
      <w:pPr>
        <w:widowControl/>
        <w:rPr>
          <w:rFonts w:ascii="Times New Roman" w:eastAsia="Times New Roman" w:hAnsi="Times New Roman" w:cs="Times New Roman"/>
          <w:kern w:val="0"/>
          <w:sz w:val="22"/>
          <w:szCs w:val="22"/>
          <w:lang w:eastAsia="ar-SA" w:bidi="ar-SA"/>
        </w:rPr>
      </w:pPr>
    </w:p>
    <w:tbl>
      <w:tblPr>
        <w:tblW w:w="0" w:type="auto"/>
        <w:tblInd w:w="93" w:type="dxa"/>
        <w:tblLayout w:type="fixed"/>
        <w:tblLook w:val="0000" w:firstRow="0" w:lastRow="0" w:firstColumn="0" w:lastColumn="0" w:noHBand="0" w:noVBand="0"/>
      </w:tblPr>
      <w:tblGrid>
        <w:gridCol w:w="2533"/>
        <w:gridCol w:w="4474"/>
        <w:gridCol w:w="2187"/>
        <w:gridCol w:w="747"/>
      </w:tblGrid>
      <w:tr w:rsidR="00CA35C5" w:rsidRPr="00CA35C5" w:rsidTr="00713CC7">
        <w:trPr>
          <w:trHeight w:val="255"/>
        </w:trPr>
        <w:tc>
          <w:tcPr>
            <w:tcW w:w="2533"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4474" w:type="dxa"/>
            <w:vAlign w:val="bottom"/>
          </w:tcPr>
          <w:p w:rsidR="00CA35C5" w:rsidRPr="00CA35C5" w:rsidRDefault="00CA35C5" w:rsidP="00CA35C5">
            <w:pPr>
              <w:widowControl/>
              <w:snapToGrid w:val="0"/>
              <w:rPr>
                <w:rFonts w:ascii="Times New Roman" w:eastAsia="Times New Roman" w:hAnsi="Times New Roman" w:cs="Times New Roman"/>
                <w:kern w:val="0"/>
                <w:sz w:val="22"/>
                <w:szCs w:val="22"/>
                <w:lang w:eastAsia="ar-SA" w:bidi="ar-SA"/>
              </w:rPr>
            </w:pPr>
          </w:p>
        </w:tc>
        <w:tc>
          <w:tcPr>
            <w:tcW w:w="2187" w:type="dxa"/>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747"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r>
      <w:tr w:rsidR="00CA35C5" w:rsidRPr="00CA35C5" w:rsidTr="00713CC7">
        <w:trPr>
          <w:trHeight w:val="915"/>
        </w:trPr>
        <w:tc>
          <w:tcPr>
            <w:tcW w:w="9941" w:type="dxa"/>
            <w:gridSpan w:val="4"/>
            <w:vAlign w:val="bottom"/>
          </w:tcPr>
          <w:p w:rsidR="00CA35C5" w:rsidRPr="00CA35C5" w:rsidRDefault="00CA35C5" w:rsidP="00CA35C5">
            <w:pPr>
              <w:widowControl/>
              <w:snapToGrid w:val="0"/>
              <w:jc w:val="center"/>
              <w:rPr>
                <w:rFonts w:eastAsia="Times New Roman" w:cs="Arial"/>
                <w:b/>
                <w:bCs/>
                <w:kern w:val="0"/>
                <w:sz w:val="22"/>
                <w:szCs w:val="22"/>
                <w:lang w:eastAsia="ar-SA" w:bidi="ar-SA"/>
              </w:rPr>
            </w:pPr>
            <w:r w:rsidRPr="00CA35C5">
              <w:rPr>
                <w:rFonts w:eastAsia="Times New Roman" w:cs="Arial"/>
                <w:b/>
                <w:bCs/>
                <w:kern w:val="0"/>
                <w:sz w:val="22"/>
                <w:szCs w:val="22"/>
                <w:lang w:eastAsia="ar-SA" w:bidi="ar-SA"/>
              </w:rPr>
              <w:t xml:space="preserve">Источники внутреннего финансирования дефицита </w:t>
            </w:r>
          </w:p>
          <w:p w:rsidR="00CA35C5" w:rsidRPr="00CA35C5" w:rsidRDefault="00CA35C5" w:rsidP="00CA35C5">
            <w:pPr>
              <w:widowControl/>
              <w:jc w:val="center"/>
              <w:rPr>
                <w:rFonts w:ascii="Times New Roman" w:eastAsia="Times New Roman" w:hAnsi="Times New Roman" w:cs="Times New Roman"/>
                <w:b/>
                <w:bCs/>
                <w:kern w:val="0"/>
                <w:sz w:val="22"/>
                <w:szCs w:val="22"/>
                <w:lang w:eastAsia="ar-SA" w:bidi="ar-SA"/>
              </w:rPr>
            </w:pPr>
            <w:r w:rsidRPr="00CA35C5">
              <w:rPr>
                <w:rFonts w:eastAsia="Times New Roman" w:cs="Arial"/>
                <w:b/>
                <w:bCs/>
                <w:kern w:val="0"/>
                <w:sz w:val="22"/>
                <w:szCs w:val="22"/>
                <w:lang w:eastAsia="ar-SA" w:bidi="ar-SA"/>
              </w:rPr>
              <w:t xml:space="preserve"> бюджета </w:t>
            </w:r>
            <w:proofErr w:type="spellStart"/>
            <w:r w:rsidRPr="00CA35C5">
              <w:rPr>
                <w:rFonts w:eastAsia="Times New Roman" w:cs="Arial"/>
                <w:b/>
                <w:bCs/>
                <w:kern w:val="0"/>
                <w:sz w:val="22"/>
                <w:szCs w:val="22"/>
                <w:lang w:eastAsia="ar-SA" w:bidi="ar-SA"/>
              </w:rPr>
              <w:t>Быкановского</w:t>
            </w:r>
            <w:proofErr w:type="spellEnd"/>
            <w:r w:rsidRPr="00CA35C5">
              <w:rPr>
                <w:rFonts w:eastAsia="Times New Roman" w:cs="Arial"/>
                <w:b/>
                <w:bCs/>
                <w:kern w:val="0"/>
                <w:sz w:val="22"/>
                <w:szCs w:val="22"/>
                <w:lang w:eastAsia="ar-SA" w:bidi="ar-SA"/>
              </w:rPr>
              <w:t xml:space="preserve"> сельсовета </w:t>
            </w:r>
            <w:proofErr w:type="spellStart"/>
            <w:r w:rsidRPr="00CA35C5">
              <w:rPr>
                <w:rFonts w:eastAsia="Times New Roman" w:cs="Arial"/>
                <w:b/>
                <w:bCs/>
                <w:kern w:val="0"/>
                <w:sz w:val="22"/>
                <w:szCs w:val="22"/>
                <w:lang w:eastAsia="ar-SA" w:bidi="ar-SA"/>
              </w:rPr>
              <w:t>Обоянского</w:t>
            </w:r>
            <w:proofErr w:type="spellEnd"/>
            <w:r w:rsidRPr="00CA35C5">
              <w:rPr>
                <w:rFonts w:eastAsia="Times New Roman" w:cs="Arial"/>
                <w:b/>
                <w:bCs/>
                <w:kern w:val="0"/>
                <w:sz w:val="22"/>
                <w:szCs w:val="22"/>
                <w:lang w:eastAsia="ar-SA" w:bidi="ar-SA"/>
              </w:rPr>
              <w:t xml:space="preserve"> района Курской области на 2016 год</w:t>
            </w:r>
          </w:p>
        </w:tc>
      </w:tr>
    </w:tbl>
    <w:p w:rsidR="00CA35C5" w:rsidRPr="00CA35C5" w:rsidRDefault="00CA35C5" w:rsidP="00CA35C5">
      <w:pPr>
        <w:widowControl/>
        <w:rPr>
          <w:rFonts w:ascii="Times New Roman" w:eastAsia="Times New Roman" w:hAnsi="Times New Roman" w:cs="Times New Roman"/>
          <w:b/>
          <w:kern w:val="0"/>
          <w:sz w:val="22"/>
          <w:szCs w:val="22"/>
          <w:lang w:eastAsia="ar-SA" w:bidi="ar-SA"/>
        </w:rPr>
      </w:pPr>
    </w:p>
    <w:p w:rsidR="00CA35C5" w:rsidRPr="00CA35C5" w:rsidRDefault="00CA35C5" w:rsidP="00CA35C5">
      <w:pPr>
        <w:widowControl/>
        <w:ind w:left="7080" w:firstLine="708"/>
        <w:jc w:val="center"/>
        <w:rPr>
          <w:rFonts w:eastAsia="Times New Roman" w:cs="Arial"/>
          <w:i/>
          <w:kern w:val="0"/>
          <w:sz w:val="22"/>
          <w:szCs w:val="22"/>
          <w:lang w:eastAsia="ar-SA" w:bidi="ar-SA"/>
        </w:rPr>
      </w:pPr>
      <w:r w:rsidRPr="00CA35C5">
        <w:rPr>
          <w:rFonts w:eastAsia="Times New Roman" w:cs="Arial"/>
          <w:i/>
          <w:kern w:val="0"/>
          <w:sz w:val="22"/>
          <w:szCs w:val="22"/>
          <w:lang w:eastAsia="ar-SA" w:bidi="ar-SA"/>
        </w:rPr>
        <w:t>(рублей)</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5105"/>
        <w:gridCol w:w="1619"/>
      </w:tblGrid>
      <w:tr w:rsidR="00CA35C5" w:rsidRPr="00CA35C5" w:rsidTr="00713CC7">
        <w:tc>
          <w:tcPr>
            <w:tcW w:w="3083" w:type="dxa"/>
          </w:tcPr>
          <w:p w:rsidR="00CA35C5" w:rsidRPr="00CA35C5" w:rsidRDefault="00CA35C5" w:rsidP="00CA35C5">
            <w:pPr>
              <w:widowControl/>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Код бюджетной классификации Российской Федерации</w:t>
            </w:r>
          </w:p>
        </w:tc>
        <w:tc>
          <w:tcPr>
            <w:tcW w:w="5105" w:type="dxa"/>
          </w:tcPr>
          <w:p w:rsidR="00CA35C5" w:rsidRPr="00CA35C5" w:rsidRDefault="00CA35C5" w:rsidP="00CA35C5">
            <w:pPr>
              <w:widowControl/>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Наименование финансирования дефицита бюджета</w:t>
            </w:r>
          </w:p>
        </w:tc>
        <w:tc>
          <w:tcPr>
            <w:tcW w:w="1619" w:type="dxa"/>
          </w:tcPr>
          <w:p w:rsidR="00CA35C5" w:rsidRPr="00CA35C5" w:rsidRDefault="00CA35C5" w:rsidP="00CA35C5">
            <w:pPr>
              <w:widowControl/>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Сумма</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01 05 00 00 00 0000 000</w:t>
            </w:r>
          </w:p>
        </w:tc>
        <w:tc>
          <w:tcPr>
            <w:tcW w:w="5105" w:type="dxa"/>
            <w:vAlign w:val="center"/>
          </w:tcPr>
          <w:p w:rsidR="00CA35C5" w:rsidRPr="00CA35C5" w:rsidRDefault="00CA35C5" w:rsidP="00CA35C5">
            <w:pPr>
              <w:autoSpaceDE w:val="0"/>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Изменение остатков средств на счетах по учету средств бюджета</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01 05 00 00 00 0000 500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остатков средств бюджетов</w:t>
            </w:r>
          </w:p>
        </w:tc>
        <w:tc>
          <w:tcPr>
            <w:tcW w:w="1619" w:type="dxa"/>
            <w:vAlign w:val="center"/>
          </w:tcPr>
          <w:p w:rsidR="00CA35C5" w:rsidRPr="00CA35C5" w:rsidRDefault="00CA35C5" w:rsidP="00CA35C5">
            <w:pPr>
              <w:widowControl/>
              <w:tabs>
                <w:tab w:val="center" w:pos="701"/>
              </w:tabs>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01 05 02 00 00 0000 500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прочих остатков средств бюджетов</w:t>
            </w:r>
          </w:p>
        </w:tc>
        <w:tc>
          <w:tcPr>
            <w:tcW w:w="1619" w:type="dxa"/>
            <w:vAlign w:val="center"/>
          </w:tcPr>
          <w:p w:rsidR="00CA35C5" w:rsidRPr="00CA35C5" w:rsidRDefault="00CA35C5" w:rsidP="00CA35C5">
            <w:pPr>
              <w:widowControl/>
              <w:tabs>
                <w:tab w:val="center" w:pos="701"/>
              </w:tabs>
              <w:jc w:val="center"/>
              <w:rPr>
                <w:rFonts w:eastAsia="Times New Roman" w:cs="Arial"/>
                <w:kern w:val="0"/>
                <w:sz w:val="22"/>
                <w:szCs w:val="22"/>
                <w:lang w:eastAsia="ar-SA" w:bidi="ar-SA"/>
              </w:rPr>
            </w:pPr>
            <w:r w:rsidRPr="00CA35C5">
              <w:rPr>
                <w:rFonts w:eastAsia="Times New Roman" w:cs="Arial"/>
                <w:kern w:val="0"/>
                <w:sz w:val="22"/>
                <w:szCs w:val="22"/>
                <w:lang w:eastAsia="ar-SA" w:bidi="ar-SA"/>
              </w:rPr>
              <w:t>-</w:t>
            </w:r>
            <w:r w:rsidRPr="00CA35C5">
              <w:rPr>
                <w:rFonts w:eastAsia="Times New Roman" w:cs="Arial"/>
                <w:kern w:val="0"/>
                <w:sz w:val="22"/>
                <w:szCs w:val="22"/>
                <w:lang w:eastAsia="ar-SA" w:bidi="ar-SA"/>
              </w:rPr>
              <w:tab/>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01 05 02 01 00 0000 510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прочих остатков денежных средств бюджетов</w:t>
            </w:r>
          </w:p>
        </w:tc>
        <w:tc>
          <w:tcPr>
            <w:tcW w:w="1619" w:type="dxa"/>
            <w:vAlign w:val="center"/>
          </w:tcPr>
          <w:p w:rsidR="00CA35C5" w:rsidRPr="00CA35C5" w:rsidRDefault="00CA35C5" w:rsidP="00CA35C5">
            <w:pPr>
              <w:widowControl/>
              <w:tabs>
                <w:tab w:val="center" w:pos="701"/>
              </w:tabs>
              <w:jc w:val="center"/>
              <w:rPr>
                <w:rFonts w:eastAsia="Times New Roman" w:cs="Arial"/>
                <w:kern w:val="0"/>
                <w:sz w:val="22"/>
                <w:szCs w:val="22"/>
                <w:lang w:eastAsia="ar-SA" w:bidi="ar-SA"/>
              </w:rPr>
            </w:pPr>
            <w:r w:rsidRPr="00CA35C5">
              <w:rPr>
                <w:rFonts w:eastAsia="Times New Roman" w:cs="Arial"/>
                <w:kern w:val="0"/>
                <w:sz w:val="22"/>
                <w:szCs w:val="22"/>
                <w:lang w:eastAsia="ar-SA" w:bidi="ar-SA"/>
              </w:rPr>
              <w:t>-</w:t>
            </w:r>
            <w:r w:rsidRPr="00CA35C5">
              <w:rPr>
                <w:rFonts w:eastAsia="Times New Roman" w:cs="Arial"/>
                <w:kern w:val="0"/>
                <w:sz w:val="22"/>
                <w:szCs w:val="22"/>
                <w:lang w:eastAsia="ar-SA" w:bidi="ar-SA"/>
              </w:rPr>
              <w:tab/>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01 05 02 01 10 0000 510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прочих остатков денежных средств бюджетов поселений</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01 05 00 00 00 0000 600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Уменьшение остатков средств бюджетов</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01 05 02 00 00 0000 600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Уменьшение прочих остатков средств бюджетов</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01 05 02 01 00 0000 610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Уменьшение прочих остатков денежных средств бюджетов</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bl>
    <w:p w:rsidR="00CA35C5" w:rsidRPr="00CA35C5" w:rsidRDefault="00CA35C5" w:rsidP="00CA35C5">
      <w:pPr>
        <w:widowControl/>
        <w:ind w:left="7080" w:firstLine="708"/>
        <w:jc w:val="center"/>
        <w:rPr>
          <w:rFonts w:ascii="Times New Roman" w:eastAsia="Times New Roman" w:hAnsi="Times New Roman" w:cs="Times New Roman"/>
          <w:kern w:val="0"/>
          <w:sz w:val="24"/>
          <w:lang w:eastAsia="ar-SA" w:bidi="ar-SA"/>
        </w:rPr>
      </w:pPr>
    </w:p>
    <w:p w:rsidR="0043513A" w:rsidRDefault="0043513A"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lastRenderedPageBreak/>
        <w:t>Приложение № 2</w:t>
      </w: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к решению Собрания депутатов </w:t>
      </w:r>
      <w:proofErr w:type="spellStart"/>
      <w:r w:rsidRPr="00506B58">
        <w:rPr>
          <w:rFonts w:eastAsia="Times New Roman" w:cs="Arial"/>
          <w:kern w:val="0"/>
          <w:sz w:val="22"/>
          <w:szCs w:val="22"/>
          <w:lang w:eastAsia="ar-SA" w:bidi="ar-SA"/>
        </w:rPr>
        <w:t>Быкановского</w:t>
      </w:r>
      <w:proofErr w:type="spellEnd"/>
      <w:r w:rsidRPr="00506B58">
        <w:rPr>
          <w:rFonts w:eastAsia="Times New Roman" w:cs="Arial"/>
          <w:kern w:val="0"/>
          <w:sz w:val="22"/>
          <w:szCs w:val="22"/>
          <w:lang w:eastAsia="ar-SA" w:bidi="ar-SA"/>
        </w:rPr>
        <w:t xml:space="preserve"> сельсовета</w:t>
      </w: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от ______года №___ </w:t>
      </w: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«О Бюджете </w:t>
      </w:r>
      <w:proofErr w:type="spellStart"/>
      <w:r w:rsidRPr="00506B58">
        <w:rPr>
          <w:rFonts w:eastAsia="Times New Roman" w:cs="Arial"/>
          <w:kern w:val="0"/>
          <w:sz w:val="22"/>
          <w:szCs w:val="22"/>
          <w:lang w:eastAsia="ar-SA" w:bidi="ar-SA"/>
        </w:rPr>
        <w:t>Быкановского</w:t>
      </w:r>
      <w:proofErr w:type="spellEnd"/>
      <w:r w:rsidRPr="00506B58">
        <w:rPr>
          <w:rFonts w:eastAsia="Times New Roman" w:cs="Arial"/>
          <w:kern w:val="0"/>
          <w:sz w:val="22"/>
          <w:szCs w:val="22"/>
          <w:lang w:eastAsia="ar-SA" w:bidi="ar-SA"/>
        </w:rPr>
        <w:t xml:space="preserve"> сельсовета</w:t>
      </w:r>
    </w:p>
    <w:p w:rsidR="00506B58" w:rsidRPr="00506B58" w:rsidRDefault="00506B58" w:rsidP="00506B58">
      <w:pPr>
        <w:widowControl/>
        <w:autoSpaceDE w:val="0"/>
        <w:ind w:left="5220" w:hanging="180"/>
        <w:jc w:val="center"/>
        <w:rPr>
          <w:rFonts w:eastAsia="Times New Roman" w:cs="Arial"/>
          <w:kern w:val="0"/>
          <w:sz w:val="22"/>
          <w:szCs w:val="22"/>
          <w:lang w:eastAsia="ar-SA" w:bidi="ar-SA"/>
        </w:rPr>
      </w:pPr>
      <w:proofErr w:type="spellStart"/>
      <w:r w:rsidRPr="00506B58">
        <w:rPr>
          <w:rFonts w:eastAsia="Times New Roman" w:cs="Arial"/>
          <w:kern w:val="0"/>
          <w:sz w:val="22"/>
          <w:szCs w:val="22"/>
          <w:lang w:eastAsia="ar-SA" w:bidi="ar-SA"/>
        </w:rPr>
        <w:t>Обоянского</w:t>
      </w:r>
      <w:proofErr w:type="spellEnd"/>
      <w:r w:rsidRPr="00506B58">
        <w:rPr>
          <w:rFonts w:eastAsia="Times New Roman" w:cs="Arial"/>
          <w:kern w:val="0"/>
          <w:sz w:val="22"/>
          <w:szCs w:val="22"/>
          <w:lang w:eastAsia="ar-SA" w:bidi="ar-SA"/>
        </w:rPr>
        <w:t xml:space="preserve"> района Курской области на 2016  год»</w:t>
      </w: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r w:rsidRPr="00506B58">
        <w:rPr>
          <w:rFonts w:eastAsia="Times New Roman" w:cs="Arial"/>
          <w:b/>
          <w:bCs/>
          <w:kern w:val="0"/>
          <w:sz w:val="28"/>
          <w:szCs w:val="28"/>
          <w:lang w:eastAsia="ar-SA" w:bidi="ar-SA"/>
        </w:rPr>
        <w:t xml:space="preserve">Перечень </w:t>
      </w: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r w:rsidRPr="00506B58">
        <w:rPr>
          <w:rFonts w:eastAsia="Times New Roman" w:cs="Arial"/>
          <w:b/>
          <w:bCs/>
          <w:kern w:val="0"/>
          <w:sz w:val="28"/>
          <w:szCs w:val="28"/>
          <w:lang w:eastAsia="ar-SA" w:bidi="ar-SA"/>
        </w:rPr>
        <w:t>главных администраторов доходов  бюджета</w:t>
      </w: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r w:rsidRPr="00506B58">
        <w:rPr>
          <w:rFonts w:eastAsia="Times New Roman" w:cs="Arial"/>
          <w:b/>
          <w:bCs/>
          <w:kern w:val="0"/>
          <w:sz w:val="28"/>
          <w:szCs w:val="28"/>
          <w:lang w:eastAsia="ar-SA" w:bidi="ar-SA"/>
        </w:rPr>
        <w:t xml:space="preserve"> </w:t>
      </w:r>
      <w:proofErr w:type="spellStart"/>
      <w:r w:rsidRPr="00506B58">
        <w:rPr>
          <w:rFonts w:eastAsia="Times New Roman" w:cs="Arial"/>
          <w:b/>
          <w:bCs/>
          <w:kern w:val="0"/>
          <w:sz w:val="28"/>
          <w:szCs w:val="28"/>
          <w:lang w:eastAsia="ar-SA" w:bidi="ar-SA"/>
        </w:rPr>
        <w:t>Быкановского</w:t>
      </w:r>
      <w:proofErr w:type="spellEnd"/>
      <w:r w:rsidRPr="00506B58">
        <w:rPr>
          <w:rFonts w:eastAsia="Times New Roman" w:cs="Arial"/>
          <w:b/>
          <w:bCs/>
          <w:kern w:val="0"/>
          <w:sz w:val="28"/>
          <w:szCs w:val="28"/>
          <w:lang w:eastAsia="ar-SA" w:bidi="ar-SA"/>
        </w:rPr>
        <w:t xml:space="preserve"> сельсовета </w:t>
      </w:r>
      <w:proofErr w:type="spellStart"/>
      <w:r w:rsidRPr="00506B58">
        <w:rPr>
          <w:rFonts w:eastAsia="Times New Roman" w:cs="Arial"/>
          <w:b/>
          <w:bCs/>
          <w:kern w:val="0"/>
          <w:sz w:val="28"/>
          <w:szCs w:val="28"/>
          <w:lang w:eastAsia="ar-SA" w:bidi="ar-SA"/>
        </w:rPr>
        <w:t>Обоянского</w:t>
      </w:r>
      <w:proofErr w:type="spellEnd"/>
      <w:r w:rsidRPr="00506B58">
        <w:rPr>
          <w:rFonts w:eastAsia="Times New Roman" w:cs="Arial"/>
          <w:b/>
          <w:bCs/>
          <w:kern w:val="0"/>
          <w:sz w:val="28"/>
          <w:szCs w:val="28"/>
          <w:lang w:eastAsia="ar-SA" w:bidi="ar-SA"/>
        </w:rPr>
        <w:t xml:space="preserve"> района Курской области </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2748"/>
        <w:gridCol w:w="6125"/>
      </w:tblGrid>
      <w:tr w:rsidR="00506B58" w:rsidRPr="00506B58" w:rsidTr="00713CC7">
        <w:trPr>
          <w:trHeight w:val="171"/>
          <w:tblHeader/>
          <w:jc w:val="center"/>
        </w:trPr>
        <w:tc>
          <w:tcPr>
            <w:tcW w:w="4000" w:type="dxa"/>
            <w:gridSpan w:val="2"/>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Код бюджетной классификации Российской Федерации</w:t>
            </w:r>
          </w:p>
        </w:tc>
        <w:tc>
          <w:tcPr>
            <w:tcW w:w="6125" w:type="dxa"/>
            <w:vMerge w:val="restart"/>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p>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p>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 xml:space="preserve">Наименование   главного администратора доходов  </w:t>
            </w:r>
          </w:p>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бюджета поселения</w:t>
            </w:r>
          </w:p>
        </w:tc>
      </w:tr>
      <w:tr w:rsidR="00506B58" w:rsidRPr="00506B58" w:rsidTr="00713CC7">
        <w:trPr>
          <w:trHeight w:val="171"/>
          <w:tblHeader/>
          <w:jc w:val="center"/>
        </w:trPr>
        <w:tc>
          <w:tcPr>
            <w:tcW w:w="1252"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главного</w:t>
            </w:r>
          </w:p>
          <w:p w:rsidR="00506B58" w:rsidRPr="00506B58" w:rsidRDefault="00506B58" w:rsidP="00506B58">
            <w:pPr>
              <w:widowControl/>
              <w:autoSpaceDE w:val="0"/>
              <w:jc w:val="center"/>
              <w:rPr>
                <w:rFonts w:eastAsia="Times New Roman" w:cs="Arial"/>
                <w:b/>
                <w:bCs/>
                <w:kern w:val="0"/>
                <w:sz w:val="22"/>
                <w:szCs w:val="22"/>
                <w:lang w:eastAsia="ar-SA" w:bidi="ar-SA"/>
              </w:rPr>
            </w:pPr>
            <w:r w:rsidRPr="00506B58">
              <w:rPr>
                <w:rFonts w:eastAsia="Times New Roman" w:cs="Arial"/>
                <w:snapToGrid w:val="0"/>
                <w:color w:val="000000"/>
                <w:kern w:val="0"/>
                <w:sz w:val="22"/>
                <w:szCs w:val="22"/>
                <w:lang w:eastAsia="ar-SA" w:bidi="ar-SA"/>
              </w:rPr>
              <w:t>администратора доходов</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доходов местного бюджета</w:t>
            </w:r>
          </w:p>
        </w:tc>
        <w:tc>
          <w:tcPr>
            <w:tcW w:w="6125" w:type="dxa"/>
            <w:vMerge/>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suppressAutoHyphens w:val="0"/>
              <w:rPr>
                <w:rFonts w:eastAsia="Times New Roman" w:cs="Arial"/>
                <w:snapToGrid w:val="0"/>
                <w:color w:val="000000"/>
                <w:kern w:val="0"/>
                <w:sz w:val="22"/>
                <w:szCs w:val="22"/>
                <w:lang w:eastAsia="ar-SA" w:bidi="ar-SA"/>
              </w:rPr>
            </w:pPr>
          </w:p>
        </w:tc>
      </w:tr>
      <w:tr w:rsidR="00506B58" w:rsidRPr="00506B58" w:rsidTr="00713CC7">
        <w:trPr>
          <w:trHeight w:val="171"/>
          <w:tblHeader/>
          <w:jc w:val="center"/>
        </w:trPr>
        <w:tc>
          <w:tcPr>
            <w:tcW w:w="1252" w:type="dxa"/>
            <w:tcBorders>
              <w:top w:val="single" w:sz="4" w:space="0" w:color="auto"/>
              <w:left w:val="nil"/>
              <w:bottom w:val="single" w:sz="4" w:space="0" w:color="auto"/>
              <w:right w:val="nil"/>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p>
        </w:tc>
        <w:tc>
          <w:tcPr>
            <w:tcW w:w="2748" w:type="dxa"/>
            <w:tcBorders>
              <w:top w:val="single" w:sz="4" w:space="0" w:color="auto"/>
              <w:left w:val="nil"/>
              <w:bottom w:val="single" w:sz="4" w:space="0" w:color="auto"/>
              <w:right w:val="nil"/>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p>
        </w:tc>
        <w:tc>
          <w:tcPr>
            <w:tcW w:w="6125" w:type="dxa"/>
            <w:tcBorders>
              <w:top w:val="single" w:sz="4" w:space="0" w:color="auto"/>
              <w:left w:val="nil"/>
              <w:bottom w:val="single" w:sz="4" w:space="0" w:color="auto"/>
              <w:right w:val="nil"/>
            </w:tcBorders>
          </w:tcPr>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p>
        </w:tc>
      </w:tr>
      <w:tr w:rsidR="00506B58" w:rsidRPr="00506B58" w:rsidTr="00713CC7">
        <w:trPr>
          <w:trHeight w:val="171"/>
          <w:tblHeader/>
          <w:jc w:val="center"/>
        </w:trPr>
        <w:tc>
          <w:tcPr>
            <w:tcW w:w="1252"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1</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2</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3</w:t>
            </w:r>
          </w:p>
        </w:tc>
      </w:tr>
      <w:tr w:rsidR="00506B58" w:rsidRPr="00506B58" w:rsidTr="00713CC7">
        <w:trPr>
          <w:trHeight w:val="218"/>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b/>
                <w:snapToGrid w:val="0"/>
                <w:color w:val="000000"/>
                <w:kern w:val="0"/>
                <w:sz w:val="22"/>
                <w:szCs w:val="22"/>
                <w:lang w:eastAsia="ar-SA" w:bidi="ar-SA"/>
              </w:rPr>
            </w:pPr>
            <w:r w:rsidRPr="00506B58">
              <w:rPr>
                <w:rFonts w:eastAsia="Times New Roman" w:cs="Arial"/>
                <w:b/>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b/>
                <w:snapToGrid w:val="0"/>
                <w:color w:val="000000"/>
                <w:kern w:val="0"/>
                <w:sz w:val="22"/>
                <w:szCs w:val="22"/>
                <w:lang w:eastAsia="ar-SA" w:bidi="ar-SA"/>
              </w:rPr>
            </w:pPr>
            <w:r w:rsidRPr="00506B58">
              <w:rPr>
                <w:rFonts w:eastAsia="Times New Roman" w:cs="Arial"/>
                <w:b/>
                <w:snapToGrid w:val="0"/>
                <w:color w:val="000000"/>
                <w:kern w:val="0"/>
                <w:sz w:val="22"/>
                <w:szCs w:val="22"/>
                <w:lang w:eastAsia="ar-SA" w:bidi="ar-SA"/>
              </w:rPr>
              <w:t xml:space="preserve">Администрация </w:t>
            </w:r>
            <w:proofErr w:type="spellStart"/>
            <w:r w:rsidRPr="00506B58">
              <w:rPr>
                <w:rFonts w:eastAsia="Times New Roman" w:cs="Arial"/>
                <w:b/>
                <w:snapToGrid w:val="0"/>
                <w:color w:val="000000"/>
                <w:kern w:val="0"/>
                <w:sz w:val="22"/>
                <w:szCs w:val="22"/>
                <w:lang w:eastAsia="ar-SA" w:bidi="ar-SA"/>
              </w:rPr>
              <w:t>Быкановского</w:t>
            </w:r>
            <w:proofErr w:type="spellEnd"/>
            <w:r w:rsidRPr="00506B58">
              <w:rPr>
                <w:rFonts w:eastAsia="Times New Roman" w:cs="Arial"/>
                <w:b/>
                <w:snapToGrid w:val="0"/>
                <w:color w:val="000000"/>
                <w:kern w:val="0"/>
                <w:sz w:val="22"/>
                <w:szCs w:val="22"/>
                <w:lang w:eastAsia="ar-SA" w:bidi="ar-SA"/>
              </w:rPr>
              <w:t xml:space="preserve"> сельсовета </w:t>
            </w:r>
            <w:proofErr w:type="spellStart"/>
            <w:r w:rsidRPr="00506B58">
              <w:rPr>
                <w:rFonts w:eastAsia="Times New Roman" w:cs="Arial"/>
                <w:b/>
                <w:snapToGrid w:val="0"/>
                <w:color w:val="000000"/>
                <w:kern w:val="0"/>
                <w:sz w:val="22"/>
                <w:szCs w:val="22"/>
                <w:lang w:eastAsia="ar-SA" w:bidi="ar-SA"/>
              </w:rPr>
              <w:t>Обоянского</w:t>
            </w:r>
            <w:proofErr w:type="spellEnd"/>
            <w:r w:rsidRPr="00506B58">
              <w:rPr>
                <w:rFonts w:eastAsia="Times New Roman" w:cs="Arial"/>
                <w:b/>
                <w:snapToGrid w:val="0"/>
                <w:color w:val="000000"/>
                <w:kern w:val="0"/>
                <w:sz w:val="22"/>
                <w:szCs w:val="22"/>
                <w:lang w:eastAsia="ar-SA" w:bidi="ar-SA"/>
              </w:rPr>
              <w:t xml:space="preserve"> района Курской области</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1 08 04020 01 0000 110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bCs/>
                <w:kern w:val="0"/>
                <w:sz w:val="22"/>
                <w:szCs w:val="22"/>
                <w:lang w:eastAsia="ar-SA" w:bidi="ar-SA"/>
              </w:rPr>
            </w:pPr>
            <w:r w:rsidRPr="00506B58">
              <w:rPr>
                <w:rFonts w:eastAsia="Times New Roman" w:cs="Arial"/>
                <w:kern w:val="0"/>
                <w:sz w:val="22"/>
                <w:szCs w:val="22"/>
                <w:lang w:eastAsia="ar-SA" w:bidi="ar-SA"/>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1 11 01050 10 0000 120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сельских поселениям</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 xml:space="preserve">1 11 02085 10 0000 120 </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1 11 03050 10 0000 120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Проценты, полученные от предоставления бюджетных кредитов внутри страны за счет средств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kern w:val="0"/>
                <w:sz w:val="22"/>
                <w:szCs w:val="22"/>
                <w:lang w:eastAsia="ar-SA" w:bidi="ar-SA"/>
              </w:rPr>
            </w:pPr>
          </w:p>
          <w:p w:rsidR="00506B58" w:rsidRPr="00506B58" w:rsidRDefault="00506B58" w:rsidP="00506B58">
            <w:pPr>
              <w:widowControl/>
              <w:autoSpaceDE w:val="0"/>
              <w:jc w:val="center"/>
              <w:rPr>
                <w:rFonts w:eastAsia="Times New Roman" w:cs="Arial"/>
                <w:snapToGrid w:val="0"/>
                <w:kern w:val="0"/>
                <w:sz w:val="22"/>
                <w:szCs w:val="22"/>
                <w:lang w:eastAsia="ar-SA" w:bidi="ar-SA"/>
              </w:rPr>
            </w:pPr>
          </w:p>
          <w:p w:rsidR="00506B58" w:rsidRPr="00506B58" w:rsidRDefault="00506B58" w:rsidP="00506B58">
            <w:pPr>
              <w:widowControl/>
              <w:autoSpaceDE w:val="0"/>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 xml:space="preserve"> 1 11 05025 10 0000 120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proofErr w:type="gramStart"/>
            <w:r w:rsidRPr="00506B58">
              <w:rPr>
                <w:rFonts w:eastAsia="Times New Roman" w:cs="Arial"/>
                <w:kern w:val="0"/>
                <w:sz w:val="22"/>
                <w:szCs w:val="22"/>
                <w:lang w:eastAsia="ar-SA" w:bidi="ar-SA"/>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kern w:val="0"/>
                <w:sz w:val="22"/>
                <w:szCs w:val="22"/>
                <w:lang w:eastAsia="ar-SA" w:bidi="ar-SA"/>
              </w:rPr>
            </w:pPr>
          </w:p>
          <w:p w:rsidR="00506B58" w:rsidRPr="00506B58" w:rsidRDefault="00506B58" w:rsidP="00506B58">
            <w:pPr>
              <w:widowControl/>
              <w:autoSpaceDE w:val="0"/>
              <w:rPr>
                <w:rFonts w:eastAsia="Times New Roman" w:cs="Arial"/>
                <w:snapToGrid w:val="0"/>
                <w:kern w:val="0"/>
                <w:sz w:val="22"/>
                <w:szCs w:val="22"/>
                <w:lang w:eastAsia="ar-SA" w:bidi="ar-SA"/>
              </w:rPr>
            </w:pPr>
          </w:p>
          <w:p w:rsidR="00506B58" w:rsidRPr="00506B58" w:rsidRDefault="00506B58" w:rsidP="00506B58">
            <w:pPr>
              <w:widowControl/>
              <w:autoSpaceDE w:val="0"/>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 xml:space="preserve"> 1 11 05027 10 0000 120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1 11 05035 10 0000 120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1 11 05075 10 0000 120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Доходы от сдачи в аренду имущества, составляющего казну сельских поселений (за исключением земельных участков) </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1 11 05093 10 0000 120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Доходы от предоставления на платной основе парковок (парковочных мест), расположенных на автомобильных дорогах общего пользования местного значения, </w:t>
            </w:r>
            <w:r w:rsidRPr="00506B58">
              <w:rPr>
                <w:rFonts w:eastAsia="Times New Roman" w:cs="Arial"/>
                <w:kern w:val="0"/>
                <w:sz w:val="22"/>
                <w:szCs w:val="22"/>
                <w:lang w:eastAsia="ar-SA" w:bidi="ar-SA"/>
              </w:rPr>
              <w:lastRenderedPageBreak/>
              <w:t>относящихся к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lastRenderedPageBreak/>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1 11 07015 10 0000 120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1 11 08050 10 0000 120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1 11 09035 10 0000 120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Доходы от эксплуатации и использования </w:t>
            </w:r>
            <w:proofErr w:type="gramStart"/>
            <w:r w:rsidRPr="00506B58">
              <w:rPr>
                <w:rFonts w:eastAsia="Times New Roman" w:cs="Arial"/>
                <w:kern w:val="0"/>
                <w:sz w:val="22"/>
                <w:szCs w:val="22"/>
                <w:lang w:eastAsia="ar-SA" w:bidi="ar-SA"/>
              </w:rPr>
              <w:t>имущества</w:t>
            </w:r>
            <w:proofErr w:type="gramEnd"/>
            <w:r w:rsidRPr="00506B58">
              <w:rPr>
                <w:rFonts w:eastAsia="Times New Roman" w:cs="Arial"/>
                <w:kern w:val="0"/>
                <w:sz w:val="22"/>
                <w:szCs w:val="22"/>
                <w:lang w:eastAsia="ar-SA" w:bidi="ar-SA"/>
              </w:rPr>
              <w:t xml:space="preserve"> автомобильных дорог,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1 11 09045 10 0000 120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1 13 01076 10 0000 130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оказания информационно-консультационных услуг органами местного самоуправления сельских поселений, казенными учреждениями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1 13 01995 10 0000 130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доходы от оказания платных услуг (работ) получателями средств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1 13 02065 10 0000 130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поступающие в порядке возмещения расходов, понесенных в связи с эксплуатацией  имущества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1 13 02995 10 0000 130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доходы от компенсации затрат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1 14 01050 10 0000 410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продажи квартир,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1 14 02052 10 0000 410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w:t>
            </w:r>
            <w:r w:rsidRPr="00506B58">
              <w:rPr>
                <w:rFonts w:eastAsia="Times New Roman" w:cs="Arial"/>
                <w:snapToGrid w:val="0"/>
                <w:kern w:val="0"/>
                <w:sz w:val="22"/>
                <w:szCs w:val="22"/>
                <w:lang w:val="en-US" w:eastAsia="ar-SA" w:bidi="ar-SA"/>
              </w:rPr>
              <w:t>3</w:t>
            </w:r>
            <w:r w:rsidRPr="00506B58">
              <w:rPr>
                <w:rFonts w:eastAsia="Times New Roman" w:cs="Arial"/>
                <w:snapToGrid w:val="0"/>
                <w:kern w:val="0"/>
                <w:sz w:val="22"/>
                <w:szCs w:val="22"/>
                <w:lang w:eastAsia="ar-SA" w:bidi="ar-SA"/>
              </w:rPr>
              <w:t xml:space="preserve">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1 14 02052 10 0000 440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lastRenderedPageBreak/>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w:t>
            </w:r>
            <w:r w:rsidRPr="00506B58">
              <w:rPr>
                <w:rFonts w:eastAsia="Times New Roman" w:cs="Arial"/>
                <w:snapToGrid w:val="0"/>
                <w:kern w:val="0"/>
                <w:sz w:val="22"/>
                <w:szCs w:val="22"/>
                <w:lang w:val="en-US" w:eastAsia="ar-SA" w:bidi="ar-SA"/>
              </w:rPr>
              <w:t>3</w:t>
            </w:r>
            <w:r w:rsidRPr="00506B58">
              <w:rPr>
                <w:rFonts w:eastAsia="Times New Roman" w:cs="Arial"/>
                <w:snapToGrid w:val="0"/>
                <w:kern w:val="0"/>
                <w:sz w:val="22"/>
                <w:szCs w:val="22"/>
                <w:lang w:eastAsia="ar-SA" w:bidi="ar-SA"/>
              </w:rPr>
              <w:t xml:space="preserve"> 10 0000 440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1 14 03050 10 0000 410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1 14 03050 10 0000 440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1 14 04050 10 0000 420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продажи нематериальных активов, находящихся в собственности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1 14 06025 10 0000 4</w:t>
            </w:r>
            <w:r w:rsidRPr="00506B58">
              <w:rPr>
                <w:rFonts w:eastAsia="Times New Roman" w:cs="Arial"/>
                <w:snapToGrid w:val="0"/>
                <w:color w:val="000000"/>
                <w:kern w:val="0"/>
                <w:sz w:val="22"/>
                <w:szCs w:val="22"/>
                <w:lang w:val="en-US" w:eastAsia="ar-SA" w:bidi="ar-SA"/>
              </w:rPr>
              <w:t>3</w:t>
            </w:r>
            <w:r w:rsidRPr="00506B58">
              <w:rPr>
                <w:rFonts w:eastAsia="Times New Roman" w:cs="Arial"/>
                <w:snapToGrid w:val="0"/>
                <w:color w:val="000000"/>
                <w:kern w:val="0"/>
                <w:sz w:val="22"/>
                <w:szCs w:val="22"/>
                <w:lang w:eastAsia="ar-SA" w:bidi="ar-SA"/>
              </w:rPr>
              <w:t>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1 15 02050 10 0000 140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Платежи, взимаемые органами местного самоуправления (организациями) сельских поселений за выполнение определенных функций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1 16 18050 10 0000 140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(штрафы) за нарушение бюджетного законодательства (в части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1 16 23051 10 0000140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1 16 23052 10 0000140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1 16 32000 10 0000 140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1 16 33050 10 0000 140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color w:val="000000"/>
                <w:kern w:val="0"/>
                <w:sz w:val="22"/>
                <w:szCs w:val="22"/>
                <w:lang w:eastAsia="ar-SA" w:bidi="ar-SA"/>
              </w:rPr>
              <w:t xml:space="preserve">Денежные взыскания (штрафы) за нарушение </w:t>
            </w:r>
            <w:hyperlink r:id="rId6" w:anchor="block_2" w:history="1">
              <w:r w:rsidRPr="00506B58">
                <w:rPr>
                  <w:rFonts w:eastAsia="Times New Roman" w:cs="Arial"/>
                  <w:kern w:val="0"/>
                  <w:sz w:val="22"/>
                  <w:szCs w:val="22"/>
                  <w:lang w:eastAsia="ar-SA" w:bidi="ar-SA"/>
                </w:rPr>
                <w:t>законодательства</w:t>
              </w:r>
            </w:hyperlink>
            <w:r w:rsidRPr="00506B58">
              <w:rPr>
                <w:rFonts w:eastAsia="Times New Roman" w:cs="Arial"/>
                <w:kern w:val="0"/>
                <w:sz w:val="22"/>
                <w:szCs w:val="22"/>
                <w:lang w:eastAsia="ar-SA" w:bidi="ar-SA"/>
              </w:rPr>
              <w:t xml:space="preserve"> </w:t>
            </w:r>
            <w:r w:rsidRPr="00506B58">
              <w:rPr>
                <w:rFonts w:eastAsia="Times New Roman" w:cs="Arial"/>
                <w:color w:val="000000"/>
                <w:kern w:val="0"/>
                <w:sz w:val="22"/>
                <w:szCs w:val="22"/>
                <w:lang w:eastAsia="ar-SA" w:bidi="ar-SA"/>
              </w:rPr>
              <w:t>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1 16 42050 10 0000 140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1 16 46000 10 0000 140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Поступления сумм в возмещение ущерба в связи с нарушением исполнителем (подрядчиком) условий государственных контрактов или иных договоров, </w:t>
            </w:r>
            <w:r w:rsidRPr="00506B58">
              <w:rPr>
                <w:rFonts w:eastAsia="Times New Roman" w:cs="Arial"/>
                <w:kern w:val="0"/>
                <w:sz w:val="22"/>
                <w:szCs w:val="22"/>
                <w:lang w:eastAsia="ar-SA" w:bidi="ar-SA"/>
              </w:rPr>
              <w:lastRenderedPageBreak/>
              <w:t>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lastRenderedPageBreak/>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1 16 51040 02 0000 140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1 16 90050 10 0000 140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поступления от денежных взысканий (штрафов) и иных сумм в возмещение ущерба, зачисляемые в бюджеты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 xml:space="preserve">001 </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1 17 01050 10 0000 180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Невыясненные поступления, зачисляемые в бюджеты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1 17 02020 10 0000 180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1 17 05050 10 0000 180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неналоговые доходы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2 00 00000 00 0000 151</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Безвозмездные поступления*</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2 07 05000 10 0000 180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Прочие безвозмездные поступления в бюджеты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rPr>
                <w:rFonts w:eastAsia="Times New Roman" w:cs="Arial"/>
                <w:kern w:val="0"/>
                <w:sz w:val="22"/>
                <w:szCs w:val="22"/>
                <w:lang w:eastAsia="ar-SA" w:bidi="ar-SA"/>
              </w:rPr>
            </w:pPr>
            <w:r w:rsidRPr="00506B58">
              <w:rPr>
                <w:rFonts w:eastAsia="Times New Roman" w:cs="Arial"/>
                <w:color w:val="000000"/>
                <w:kern w:val="0"/>
                <w:sz w:val="22"/>
                <w:szCs w:val="22"/>
                <w:lang w:eastAsia="ar-SA" w:bidi="ar-SA"/>
              </w:rPr>
              <w:t xml:space="preserve">      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2 08 05000 10 0000 180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506B58" w:rsidRPr="00506B58" w:rsidRDefault="00506B58" w:rsidP="00506B58">
      <w:pPr>
        <w:widowControl/>
        <w:autoSpaceDE w:val="0"/>
        <w:rPr>
          <w:rFonts w:eastAsia="Times New Roman" w:cs="Arial"/>
          <w:kern w:val="0"/>
          <w:sz w:val="22"/>
          <w:szCs w:val="22"/>
          <w:lang w:eastAsia="ar-SA" w:bidi="ar-SA"/>
        </w:rPr>
      </w:pPr>
    </w:p>
    <w:p w:rsidR="00506B58" w:rsidRPr="00506B58" w:rsidRDefault="00506B58" w:rsidP="00506B58">
      <w:pPr>
        <w:widowControl/>
        <w:autoSpaceDE w:val="0"/>
        <w:ind w:firstLine="851"/>
        <w:jc w:val="both"/>
        <w:rPr>
          <w:rFonts w:eastAsia="Times New Roman" w:cs="Arial"/>
          <w:kern w:val="0"/>
          <w:sz w:val="24"/>
          <w:lang w:eastAsia="ar-SA" w:bidi="ar-SA"/>
        </w:rPr>
      </w:pPr>
      <w:r w:rsidRPr="00506B58">
        <w:rPr>
          <w:rFonts w:eastAsia="Times New Roman" w:cs="Arial"/>
          <w:kern w:val="0"/>
          <w:sz w:val="22"/>
          <w:szCs w:val="22"/>
          <w:lang w:eastAsia="ar-SA" w:bidi="ar-SA"/>
        </w:rPr>
        <w:t xml:space="preserve">* Администрирование поступлений по всем программам и подстатьям соответствующей статьи осуществляется администратором, указанным в </w:t>
      </w:r>
      <w:proofErr w:type="spellStart"/>
      <w:r w:rsidRPr="00506B58">
        <w:rPr>
          <w:rFonts w:eastAsia="Times New Roman" w:cs="Arial"/>
          <w:kern w:val="0"/>
          <w:sz w:val="22"/>
          <w:szCs w:val="22"/>
          <w:lang w:eastAsia="ar-SA" w:bidi="ar-SA"/>
        </w:rPr>
        <w:t>группировочном</w:t>
      </w:r>
      <w:proofErr w:type="spellEnd"/>
      <w:r w:rsidRPr="00506B58">
        <w:rPr>
          <w:rFonts w:eastAsia="Times New Roman" w:cs="Arial"/>
          <w:kern w:val="0"/>
          <w:sz w:val="22"/>
          <w:szCs w:val="22"/>
          <w:lang w:eastAsia="ar-SA" w:bidi="ar-SA"/>
        </w:rPr>
        <w:t xml:space="preserve"> коде бюджетной классификации в пределах определенной законодательством Российской Федерации компетенции</w:t>
      </w:r>
      <w:r w:rsidRPr="00506B58">
        <w:rPr>
          <w:rFonts w:eastAsia="Times New Roman" w:cs="Arial"/>
          <w:kern w:val="0"/>
          <w:sz w:val="24"/>
          <w:lang w:eastAsia="ar-SA" w:bidi="ar-SA"/>
        </w:rPr>
        <w:t>.</w:t>
      </w:r>
    </w:p>
    <w:p w:rsidR="00506B58" w:rsidRPr="00506B58" w:rsidRDefault="00506B58" w:rsidP="00506B58">
      <w:pPr>
        <w:widowControl/>
        <w:tabs>
          <w:tab w:val="left" w:pos="9921"/>
        </w:tabs>
        <w:autoSpaceDE w:val="0"/>
        <w:ind w:right="140"/>
        <w:jc w:val="center"/>
        <w:rPr>
          <w:rFonts w:ascii="Times New Roman" w:eastAsia="Times New Roman" w:hAnsi="Times New Roman" w:cs="Times New Roman"/>
          <w:kern w:val="0"/>
          <w:sz w:val="28"/>
          <w:szCs w:val="28"/>
          <w:lang w:eastAsia="ar-SA" w:bidi="ar-SA"/>
        </w:rPr>
      </w:pPr>
    </w:p>
    <w:p w:rsidR="00CA35C5" w:rsidRDefault="00CA35C5" w:rsidP="00355BFA">
      <w:pPr>
        <w:ind w:firstLine="709"/>
        <w:jc w:val="both"/>
        <w:rPr>
          <w:rFonts w:cs="Arial"/>
          <w:sz w:val="24"/>
        </w:rPr>
      </w:pPr>
    </w:p>
    <w:p w:rsidR="00506B58" w:rsidRDefault="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Default="00506B58" w:rsidP="00506B58"/>
    <w:p w:rsidR="00506B58" w:rsidRDefault="00506B58" w:rsidP="00506B58"/>
    <w:p w:rsidR="0032447E" w:rsidRDefault="0032447E" w:rsidP="00506B58">
      <w:pPr>
        <w:ind w:firstLine="708"/>
      </w:pPr>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lastRenderedPageBreak/>
        <w:t>Приложение №3</w:t>
      </w:r>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t xml:space="preserve">к решению Собрания депутатов </w:t>
      </w:r>
      <w:proofErr w:type="spellStart"/>
      <w:r w:rsidRPr="0063255A">
        <w:rPr>
          <w:rFonts w:eastAsia="Times New Roman" w:cs="Arial"/>
          <w:kern w:val="0"/>
          <w:sz w:val="22"/>
          <w:szCs w:val="22"/>
          <w:lang w:eastAsia="ar-SA" w:bidi="ar-SA"/>
        </w:rPr>
        <w:t>Быкановского</w:t>
      </w:r>
      <w:proofErr w:type="spellEnd"/>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t>сельсовета от ______ года  № ____</w:t>
      </w:r>
      <w:r w:rsidRPr="0063255A">
        <w:rPr>
          <w:rFonts w:eastAsia="Times New Roman" w:cs="Arial"/>
          <w:kern w:val="0"/>
          <w:sz w:val="22"/>
          <w:szCs w:val="22"/>
          <w:lang w:eastAsia="ar-SA" w:bidi="ar-SA"/>
        </w:rPr>
        <w:br/>
        <w:t xml:space="preserve"> «О Бюджете </w:t>
      </w:r>
      <w:proofErr w:type="spellStart"/>
      <w:r w:rsidRPr="0063255A">
        <w:rPr>
          <w:rFonts w:eastAsia="Times New Roman" w:cs="Arial"/>
          <w:kern w:val="0"/>
          <w:sz w:val="22"/>
          <w:szCs w:val="22"/>
          <w:lang w:eastAsia="ar-SA" w:bidi="ar-SA"/>
        </w:rPr>
        <w:t>Быкановского</w:t>
      </w:r>
      <w:proofErr w:type="spellEnd"/>
      <w:r w:rsidRPr="0063255A">
        <w:rPr>
          <w:rFonts w:eastAsia="Times New Roman" w:cs="Arial"/>
          <w:kern w:val="0"/>
          <w:sz w:val="22"/>
          <w:szCs w:val="22"/>
          <w:lang w:eastAsia="ar-SA" w:bidi="ar-SA"/>
        </w:rPr>
        <w:t xml:space="preserve"> сельсовета</w:t>
      </w:r>
    </w:p>
    <w:p w:rsidR="0063255A" w:rsidRPr="0063255A" w:rsidRDefault="0063255A" w:rsidP="0063255A">
      <w:pPr>
        <w:widowControl/>
        <w:suppressAutoHyphens w:val="0"/>
        <w:ind w:left="4253" w:firstLine="708"/>
        <w:rPr>
          <w:rFonts w:eastAsia="Times New Roman" w:cs="Arial"/>
          <w:kern w:val="0"/>
          <w:sz w:val="22"/>
          <w:szCs w:val="22"/>
          <w:lang w:eastAsia="ar-SA" w:bidi="ar-SA"/>
        </w:rPr>
      </w:pPr>
      <w:proofErr w:type="spellStart"/>
      <w:r w:rsidRPr="0063255A">
        <w:rPr>
          <w:rFonts w:eastAsia="Times New Roman" w:cs="Arial"/>
          <w:kern w:val="0"/>
          <w:sz w:val="22"/>
          <w:szCs w:val="22"/>
          <w:lang w:eastAsia="ar-SA" w:bidi="ar-SA"/>
        </w:rPr>
        <w:t>Обоянского</w:t>
      </w:r>
      <w:proofErr w:type="spellEnd"/>
      <w:r w:rsidRPr="0063255A">
        <w:rPr>
          <w:rFonts w:eastAsia="Times New Roman" w:cs="Arial"/>
          <w:kern w:val="0"/>
          <w:sz w:val="22"/>
          <w:szCs w:val="22"/>
          <w:lang w:eastAsia="ar-SA" w:bidi="ar-SA"/>
        </w:rPr>
        <w:t xml:space="preserve"> района Курской области</w:t>
      </w:r>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t xml:space="preserve">  на  2016 год»</w:t>
      </w:r>
    </w:p>
    <w:p w:rsidR="0063255A" w:rsidRPr="0063255A" w:rsidRDefault="0063255A" w:rsidP="0063255A">
      <w:pPr>
        <w:widowControl/>
        <w:suppressAutoHyphens w:val="0"/>
        <w:rPr>
          <w:rFonts w:eastAsia="Times New Roman" w:cs="Arial"/>
          <w:b/>
          <w:kern w:val="0"/>
          <w:sz w:val="30"/>
          <w:szCs w:val="30"/>
          <w:lang w:eastAsia="ar-SA" w:bidi="ar-SA"/>
        </w:rPr>
      </w:pPr>
    </w:p>
    <w:p w:rsidR="0063255A" w:rsidRPr="0063255A" w:rsidRDefault="0063255A" w:rsidP="0063255A">
      <w:pPr>
        <w:widowControl/>
        <w:suppressAutoHyphens w:val="0"/>
        <w:jc w:val="center"/>
        <w:rPr>
          <w:rFonts w:eastAsia="Times New Roman" w:cs="Arial"/>
          <w:b/>
          <w:kern w:val="0"/>
          <w:sz w:val="24"/>
          <w:lang w:eastAsia="ar-SA" w:bidi="ar-SA"/>
        </w:rPr>
      </w:pPr>
      <w:r w:rsidRPr="0063255A">
        <w:rPr>
          <w:rFonts w:eastAsia="Times New Roman" w:cs="Arial"/>
          <w:b/>
          <w:kern w:val="0"/>
          <w:sz w:val="24"/>
          <w:lang w:eastAsia="ar-SA" w:bidi="ar-SA"/>
        </w:rPr>
        <w:t xml:space="preserve">Перечень главных </w:t>
      </w:r>
      <w:proofErr w:type="gramStart"/>
      <w:r w:rsidRPr="0063255A">
        <w:rPr>
          <w:rFonts w:eastAsia="Times New Roman" w:cs="Arial"/>
          <w:b/>
          <w:kern w:val="0"/>
          <w:sz w:val="24"/>
          <w:lang w:eastAsia="ar-SA" w:bidi="ar-SA"/>
        </w:rPr>
        <w:t>администраторов источников финансирования дефицита  бюджета</w:t>
      </w:r>
      <w:proofErr w:type="gramEnd"/>
      <w:r w:rsidRPr="0063255A">
        <w:rPr>
          <w:rFonts w:eastAsia="Times New Roman" w:cs="Arial"/>
          <w:b/>
          <w:kern w:val="0"/>
          <w:sz w:val="24"/>
          <w:lang w:eastAsia="ar-SA" w:bidi="ar-SA"/>
        </w:rPr>
        <w:t xml:space="preserve"> </w:t>
      </w:r>
      <w:proofErr w:type="spellStart"/>
      <w:r w:rsidRPr="0063255A">
        <w:rPr>
          <w:rFonts w:eastAsia="Times New Roman" w:cs="Arial"/>
          <w:b/>
          <w:kern w:val="0"/>
          <w:sz w:val="24"/>
          <w:lang w:eastAsia="ar-SA" w:bidi="ar-SA"/>
        </w:rPr>
        <w:t>Быкановского</w:t>
      </w:r>
      <w:proofErr w:type="spellEnd"/>
      <w:r w:rsidRPr="0063255A">
        <w:rPr>
          <w:rFonts w:eastAsia="Times New Roman" w:cs="Arial"/>
          <w:b/>
          <w:kern w:val="0"/>
          <w:sz w:val="24"/>
          <w:lang w:eastAsia="ar-SA" w:bidi="ar-SA"/>
        </w:rPr>
        <w:t xml:space="preserve"> сельсовета </w:t>
      </w:r>
      <w:proofErr w:type="spellStart"/>
      <w:r w:rsidRPr="0063255A">
        <w:rPr>
          <w:rFonts w:eastAsia="Times New Roman" w:cs="Arial"/>
          <w:b/>
          <w:kern w:val="0"/>
          <w:sz w:val="24"/>
          <w:lang w:eastAsia="ar-SA" w:bidi="ar-SA"/>
        </w:rPr>
        <w:t>Обоянского</w:t>
      </w:r>
      <w:proofErr w:type="spellEnd"/>
      <w:r w:rsidRPr="0063255A">
        <w:rPr>
          <w:rFonts w:eastAsia="Times New Roman" w:cs="Arial"/>
          <w:b/>
          <w:kern w:val="0"/>
          <w:sz w:val="24"/>
          <w:lang w:eastAsia="ar-SA" w:bidi="ar-SA"/>
        </w:rPr>
        <w:t xml:space="preserve"> района Курской области</w:t>
      </w:r>
    </w:p>
    <w:p w:rsidR="0063255A" w:rsidRPr="0063255A" w:rsidRDefault="0063255A" w:rsidP="0063255A">
      <w:pPr>
        <w:widowControl/>
        <w:suppressAutoHyphens w:val="0"/>
        <w:rPr>
          <w:rFonts w:eastAsia="Times New Roman" w:cs="Arial"/>
          <w:b/>
          <w:kern w:val="0"/>
          <w:sz w:val="24"/>
          <w:lang w:eastAsia="ar-SA" w:bidi="ar-SA"/>
        </w:rPr>
      </w:pPr>
    </w:p>
    <w:tbl>
      <w:tblPr>
        <w:tblW w:w="0" w:type="auto"/>
        <w:tblInd w:w="112" w:type="dxa"/>
        <w:tblLayout w:type="fixed"/>
        <w:tblLook w:val="0000" w:firstRow="0" w:lastRow="0" w:firstColumn="0" w:lastColumn="0" w:noHBand="0" w:noVBand="0"/>
      </w:tblPr>
      <w:tblGrid>
        <w:gridCol w:w="1063"/>
        <w:gridCol w:w="3191"/>
        <w:gridCol w:w="5093"/>
      </w:tblGrid>
      <w:tr w:rsidR="0063255A" w:rsidRPr="0063255A" w:rsidTr="00713CC7">
        <w:tc>
          <w:tcPr>
            <w:tcW w:w="1063" w:type="dxa"/>
            <w:tcBorders>
              <w:top w:val="single" w:sz="4" w:space="0" w:color="000000"/>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Код</w:t>
            </w:r>
          </w:p>
          <w:p w:rsidR="0063255A" w:rsidRPr="0063255A" w:rsidRDefault="0063255A" w:rsidP="0063255A">
            <w:pPr>
              <w:widowControl/>
              <w:suppressAutoHyphens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 xml:space="preserve"> главы</w:t>
            </w:r>
          </w:p>
        </w:tc>
        <w:tc>
          <w:tcPr>
            <w:tcW w:w="3191" w:type="dxa"/>
            <w:tcBorders>
              <w:top w:val="single" w:sz="4" w:space="0" w:color="000000"/>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Код группы, подгруппы, статьи и вида источников</w:t>
            </w:r>
          </w:p>
        </w:tc>
        <w:tc>
          <w:tcPr>
            <w:tcW w:w="5093" w:type="dxa"/>
            <w:tcBorders>
              <w:top w:val="single" w:sz="4" w:space="0" w:color="000000"/>
              <w:left w:val="single" w:sz="4" w:space="0" w:color="000000"/>
              <w:bottom w:val="single" w:sz="4" w:space="0" w:color="000000"/>
              <w:right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Наименование</w:t>
            </w:r>
          </w:p>
        </w:tc>
      </w:tr>
      <w:tr w:rsidR="0063255A" w:rsidRPr="0063255A" w:rsidTr="00713CC7">
        <w:tc>
          <w:tcPr>
            <w:tcW w:w="1063" w:type="dxa"/>
            <w:tcBorders>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p>
          <w:p w:rsidR="0063255A" w:rsidRPr="0063255A" w:rsidRDefault="0063255A" w:rsidP="0063255A">
            <w:pPr>
              <w:widowControl/>
              <w:suppressAutoHyphens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001</w:t>
            </w:r>
          </w:p>
        </w:tc>
        <w:tc>
          <w:tcPr>
            <w:tcW w:w="3191" w:type="dxa"/>
            <w:tcBorders>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p>
        </w:tc>
        <w:tc>
          <w:tcPr>
            <w:tcW w:w="5093" w:type="dxa"/>
            <w:tcBorders>
              <w:left w:val="single" w:sz="4" w:space="0" w:color="000000"/>
              <w:bottom w:val="single" w:sz="4" w:space="0" w:color="000000"/>
              <w:right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 xml:space="preserve">Администрация </w:t>
            </w:r>
            <w:proofErr w:type="spellStart"/>
            <w:r w:rsidRPr="0063255A">
              <w:rPr>
                <w:rFonts w:eastAsia="Times New Roman" w:cs="Arial"/>
                <w:b/>
                <w:kern w:val="0"/>
                <w:sz w:val="22"/>
                <w:szCs w:val="22"/>
                <w:lang w:eastAsia="ar-SA" w:bidi="ar-SA"/>
              </w:rPr>
              <w:t>Быкановского</w:t>
            </w:r>
            <w:proofErr w:type="spellEnd"/>
            <w:r w:rsidRPr="0063255A">
              <w:rPr>
                <w:rFonts w:eastAsia="Times New Roman" w:cs="Arial"/>
                <w:b/>
                <w:kern w:val="0"/>
                <w:sz w:val="22"/>
                <w:szCs w:val="22"/>
                <w:lang w:eastAsia="ar-SA" w:bidi="ar-SA"/>
              </w:rPr>
              <w:t xml:space="preserve"> сельсовета</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01 05 00 00 00 0000 000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b/>
                <w:kern w:val="0"/>
                <w:sz w:val="22"/>
                <w:szCs w:val="22"/>
                <w:lang w:eastAsia="ar-SA" w:bidi="ar-SA"/>
              </w:rPr>
            </w:pPr>
            <w:r w:rsidRPr="0063255A">
              <w:rPr>
                <w:rFonts w:eastAsia="Times New Roman" w:cs="Arial"/>
                <w:b/>
                <w:kern w:val="0"/>
                <w:sz w:val="22"/>
                <w:szCs w:val="22"/>
                <w:lang w:eastAsia="ar-SA" w:bidi="ar-SA"/>
              </w:rPr>
              <w:t>Изменение остатков средств на счетах по учету средств бюджета</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01 05 00 00 00 0000 500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01 05 02 00 00 0000 500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прочих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01 05 02 01 00 0000 510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прочих остатков денежных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01 05 02 01 10 0000 510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прочих остатков денежных средств бюджетов поселений</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01 05 00 00 00 0000 600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01 05 02 00 00 0000 600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прочих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01 05 02 01 00 0000 610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прочих остатков денежных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01 05 02 01 10 0000 610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прочих остатков денежных средств бюджетов поселений</w:t>
            </w:r>
          </w:p>
        </w:tc>
      </w:tr>
    </w:tbl>
    <w:p w:rsidR="0063255A" w:rsidRPr="0063255A" w:rsidRDefault="0063255A" w:rsidP="0063255A">
      <w:pPr>
        <w:widowControl/>
        <w:tabs>
          <w:tab w:val="left" w:pos="3547"/>
        </w:tabs>
        <w:suppressAutoHyphens w:val="0"/>
        <w:rPr>
          <w:rFonts w:eastAsia="Times New Roman" w:cs="Arial"/>
          <w:kern w:val="0"/>
          <w:sz w:val="24"/>
          <w:lang w:eastAsia="ar-SA" w:bidi="ar-SA"/>
        </w:rPr>
      </w:pPr>
      <w:r w:rsidRPr="0063255A">
        <w:rPr>
          <w:rFonts w:eastAsia="Times New Roman" w:cs="Arial"/>
          <w:kern w:val="0"/>
          <w:sz w:val="24"/>
          <w:lang w:eastAsia="ar-SA" w:bidi="ar-SA"/>
        </w:rPr>
        <w:t xml:space="preserve"> </w:t>
      </w:r>
    </w:p>
    <w:p w:rsidR="00506B58" w:rsidRDefault="00506B58"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tbl>
      <w:tblPr>
        <w:tblW w:w="9300" w:type="dxa"/>
        <w:tblInd w:w="93" w:type="dxa"/>
        <w:tblLook w:val="04A0" w:firstRow="1" w:lastRow="0" w:firstColumn="1" w:lastColumn="0" w:noHBand="0" w:noVBand="1"/>
      </w:tblPr>
      <w:tblGrid>
        <w:gridCol w:w="2660"/>
        <w:gridCol w:w="4980"/>
        <w:gridCol w:w="1660"/>
      </w:tblGrid>
      <w:tr w:rsidR="0058172A" w:rsidRPr="0058172A" w:rsidTr="0058172A">
        <w:trPr>
          <w:trHeight w:val="390"/>
        </w:trPr>
        <w:tc>
          <w:tcPr>
            <w:tcW w:w="2660" w:type="dxa"/>
            <w:tcBorders>
              <w:top w:val="nil"/>
              <w:left w:val="nil"/>
              <w:bottom w:val="nil"/>
              <w:right w:val="nil"/>
            </w:tcBorders>
            <w:shd w:val="clear" w:color="auto" w:fill="auto"/>
            <w:noWrap/>
            <w:vAlign w:val="bottom"/>
            <w:hideMark/>
          </w:tcPr>
          <w:p w:rsidR="0058172A" w:rsidRPr="0058172A" w:rsidRDefault="0058172A" w:rsidP="0058172A">
            <w:pPr>
              <w:widowControl/>
              <w:suppressAutoHyphens w:val="0"/>
              <w:jc w:val="center"/>
              <w:rPr>
                <w:rFonts w:eastAsia="Times New Roman" w:cs="Arial"/>
                <w:kern w:val="0"/>
                <w:szCs w:val="20"/>
                <w:lang w:eastAsia="ru-RU" w:bidi="ar-SA"/>
              </w:rPr>
            </w:pPr>
          </w:p>
        </w:tc>
        <w:tc>
          <w:tcPr>
            <w:tcW w:w="6640" w:type="dxa"/>
            <w:gridSpan w:val="2"/>
            <w:tcBorders>
              <w:top w:val="nil"/>
              <w:left w:val="nil"/>
              <w:bottom w:val="nil"/>
              <w:right w:val="nil"/>
            </w:tcBorders>
            <w:shd w:val="clear" w:color="FFFFCC" w:fill="FFFFFF"/>
            <w:vAlign w:val="center"/>
            <w:hideMark/>
          </w:tcPr>
          <w:p w:rsidR="0058172A" w:rsidRPr="0058172A" w:rsidRDefault="0058172A" w:rsidP="0058172A">
            <w:pPr>
              <w:widowControl/>
              <w:suppressAutoHyphens w:val="0"/>
              <w:rPr>
                <w:rFonts w:eastAsia="Times New Roman" w:cs="Arial"/>
                <w:kern w:val="0"/>
                <w:sz w:val="22"/>
                <w:szCs w:val="22"/>
                <w:lang w:eastAsia="ru-RU" w:bidi="ar-SA"/>
              </w:rPr>
            </w:pPr>
          </w:p>
        </w:tc>
      </w:tr>
      <w:tr w:rsidR="0058172A" w:rsidRPr="0058172A" w:rsidTr="0058172A">
        <w:trPr>
          <w:trHeight w:val="1785"/>
        </w:trPr>
        <w:tc>
          <w:tcPr>
            <w:tcW w:w="2660" w:type="dxa"/>
            <w:tcBorders>
              <w:top w:val="nil"/>
              <w:left w:val="nil"/>
              <w:bottom w:val="nil"/>
              <w:right w:val="nil"/>
            </w:tcBorders>
            <w:shd w:val="clear" w:color="auto" w:fill="auto"/>
            <w:noWrap/>
            <w:vAlign w:val="bottom"/>
            <w:hideMark/>
          </w:tcPr>
          <w:p w:rsidR="0058172A" w:rsidRPr="0058172A" w:rsidRDefault="0058172A" w:rsidP="0058172A">
            <w:pPr>
              <w:widowControl/>
              <w:suppressAutoHyphens w:val="0"/>
              <w:jc w:val="center"/>
              <w:rPr>
                <w:rFonts w:eastAsia="Times New Roman" w:cs="Arial"/>
                <w:kern w:val="0"/>
                <w:szCs w:val="20"/>
                <w:lang w:eastAsia="ru-RU" w:bidi="ar-SA"/>
              </w:rPr>
            </w:pPr>
          </w:p>
        </w:tc>
        <w:tc>
          <w:tcPr>
            <w:tcW w:w="6640" w:type="dxa"/>
            <w:gridSpan w:val="2"/>
            <w:tcBorders>
              <w:top w:val="nil"/>
              <w:left w:val="nil"/>
              <w:bottom w:val="nil"/>
              <w:right w:val="nil"/>
            </w:tcBorders>
            <w:shd w:val="clear" w:color="000000" w:fill="FFFFFF"/>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Приложение № 4</w:t>
            </w:r>
            <w:r w:rsidRPr="0058172A">
              <w:rPr>
                <w:rFonts w:eastAsia="Times New Roman" w:cs="Arial"/>
                <w:kern w:val="0"/>
                <w:sz w:val="22"/>
                <w:szCs w:val="22"/>
                <w:lang w:eastAsia="ru-RU" w:bidi="ar-SA"/>
              </w:rPr>
              <w:br/>
              <w:t xml:space="preserve">к решению Собрания депутатов </w:t>
            </w:r>
            <w:proofErr w:type="spellStart"/>
            <w:r w:rsidRPr="0058172A">
              <w:rPr>
                <w:rFonts w:eastAsia="Times New Roman" w:cs="Arial"/>
                <w:kern w:val="0"/>
                <w:sz w:val="22"/>
                <w:szCs w:val="22"/>
                <w:lang w:eastAsia="ru-RU" w:bidi="ar-SA"/>
              </w:rPr>
              <w:t>Быкановского</w:t>
            </w:r>
            <w:proofErr w:type="spellEnd"/>
            <w:r w:rsidRPr="0058172A">
              <w:rPr>
                <w:rFonts w:eastAsia="Times New Roman" w:cs="Arial"/>
                <w:kern w:val="0"/>
                <w:sz w:val="22"/>
                <w:szCs w:val="22"/>
                <w:lang w:eastAsia="ru-RU" w:bidi="ar-SA"/>
              </w:rPr>
              <w:br/>
              <w:t>сельсовета от «__» ________ года  № __</w:t>
            </w:r>
            <w:r w:rsidRPr="0058172A">
              <w:rPr>
                <w:rFonts w:eastAsia="Times New Roman" w:cs="Arial"/>
                <w:kern w:val="0"/>
                <w:sz w:val="22"/>
                <w:szCs w:val="22"/>
                <w:lang w:eastAsia="ru-RU" w:bidi="ar-SA"/>
              </w:rPr>
              <w:br/>
              <w:t xml:space="preserve"> «О бюджете </w:t>
            </w:r>
            <w:proofErr w:type="spellStart"/>
            <w:r w:rsidRPr="0058172A">
              <w:rPr>
                <w:rFonts w:eastAsia="Times New Roman" w:cs="Arial"/>
                <w:kern w:val="0"/>
                <w:sz w:val="22"/>
                <w:szCs w:val="22"/>
                <w:lang w:eastAsia="ru-RU" w:bidi="ar-SA"/>
              </w:rPr>
              <w:t>Быкановского</w:t>
            </w:r>
            <w:proofErr w:type="spellEnd"/>
            <w:r w:rsidRPr="0058172A">
              <w:rPr>
                <w:rFonts w:eastAsia="Times New Roman" w:cs="Arial"/>
                <w:kern w:val="0"/>
                <w:sz w:val="22"/>
                <w:szCs w:val="22"/>
                <w:lang w:eastAsia="ru-RU" w:bidi="ar-SA"/>
              </w:rPr>
              <w:t xml:space="preserve"> сельсовета</w:t>
            </w:r>
            <w:r w:rsidRPr="0058172A">
              <w:rPr>
                <w:rFonts w:eastAsia="Times New Roman" w:cs="Arial"/>
                <w:kern w:val="0"/>
                <w:sz w:val="22"/>
                <w:szCs w:val="22"/>
                <w:lang w:eastAsia="ru-RU" w:bidi="ar-SA"/>
              </w:rPr>
              <w:br/>
            </w:r>
            <w:proofErr w:type="spellStart"/>
            <w:r w:rsidRPr="0058172A">
              <w:rPr>
                <w:rFonts w:eastAsia="Times New Roman" w:cs="Arial"/>
                <w:kern w:val="0"/>
                <w:sz w:val="22"/>
                <w:szCs w:val="22"/>
                <w:lang w:eastAsia="ru-RU" w:bidi="ar-SA"/>
              </w:rPr>
              <w:t>Обоянского</w:t>
            </w:r>
            <w:proofErr w:type="spellEnd"/>
            <w:r w:rsidRPr="0058172A">
              <w:rPr>
                <w:rFonts w:eastAsia="Times New Roman" w:cs="Arial"/>
                <w:kern w:val="0"/>
                <w:sz w:val="22"/>
                <w:szCs w:val="22"/>
                <w:lang w:eastAsia="ru-RU" w:bidi="ar-SA"/>
              </w:rPr>
              <w:t xml:space="preserve"> района Курской области</w:t>
            </w:r>
            <w:r w:rsidRPr="0058172A">
              <w:rPr>
                <w:rFonts w:eastAsia="Times New Roman" w:cs="Arial"/>
                <w:kern w:val="0"/>
                <w:sz w:val="22"/>
                <w:szCs w:val="22"/>
                <w:lang w:eastAsia="ru-RU" w:bidi="ar-SA"/>
              </w:rPr>
              <w:br/>
              <w:t xml:space="preserve">  на  2016 год »</w:t>
            </w:r>
          </w:p>
        </w:tc>
      </w:tr>
      <w:tr w:rsidR="0058172A" w:rsidRPr="0058172A" w:rsidTr="0058172A">
        <w:trPr>
          <w:trHeight w:val="315"/>
        </w:trPr>
        <w:tc>
          <w:tcPr>
            <w:tcW w:w="2660" w:type="dxa"/>
            <w:tcBorders>
              <w:top w:val="nil"/>
              <w:left w:val="nil"/>
              <w:bottom w:val="nil"/>
              <w:right w:val="nil"/>
            </w:tcBorders>
            <w:shd w:val="clear" w:color="auto" w:fill="auto"/>
            <w:noWrap/>
            <w:vAlign w:val="bottom"/>
            <w:hideMark/>
          </w:tcPr>
          <w:p w:rsidR="0058172A" w:rsidRPr="0058172A" w:rsidRDefault="0058172A" w:rsidP="0058172A">
            <w:pPr>
              <w:widowControl/>
              <w:suppressAutoHyphens w:val="0"/>
              <w:jc w:val="center"/>
              <w:rPr>
                <w:rFonts w:eastAsia="Times New Roman" w:cs="Arial"/>
                <w:kern w:val="0"/>
                <w:szCs w:val="20"/>
                <w:lang w:eastAsia="ru-RU" w:bidi="ar-SA"/>
              </w:rPr>
            </w:pPr>
          </w:p>
        </w:tc>
        <w:tc>
          <w:tcPr>
            <w:tcW w:w="6640" w:type="dxa"/>
            <w:gridSpan w:val="2"/>
            <w:tcBorders>
              <w:top w:val="nil"/>
              <w:left w:val="nil"/>
              <w:bottom w:val="nil"/>
              <w:right w:val="nil"/>
            </w:tcBorders>
            <w:shd w:val="clear" w:color="FFFFCC" w:fill="FFFFFF"/>
            <w:vAlign w:val="center"/>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 </w:t>
            </w:r>
          </w:p>
        </w:tc>
      </w:tr>
      <w:tr w:rsidR="0058172A" w:rsidRPr="0058172A" w:rsidTr="0058172A">
        <w:trPr>
          <w:trHeight w:val="1095"/>
        </w:trPr>
        <w:tc>
          <w:tcPr>
            <w:tcW w:w="9300" w:type="dxa"/>
            <w:gridSpan w:val="3"/>
            <w:tcBorders>
              <w:top w:val="nil"/>
              <w:left w:val="nil"/>
              <w:bottom w:val="nil"/>
              <w:right w:val="nil"/>
            </w:tcBorders>
            <w:shd w:val="clear" w:color="FFFFCC" w:fill="FFFFFF"/>
            <w:vAlign w:val="center"/>
            <w:hideMark/>
          </w:tcPr>
          <w:p w:rsidR="0058172A" w:rsidRPr="0058172A" w:rsidRDefault="0058172A" w:rsidP="0058172A">
            <w:pPr>
              <w:widowControl/>
              <w:suppressAutoHyphens w:val="0"/>
              <w:jc w:val="center"/>
              <w:rPr>
                <w:rFonts w:eastAsia="Times New Roman" w:cs="Arial"/>
                <w:b/>
                <w:bCs/>
                <w:kern w:val="0"/>
                <w:sz w:val="28"/>
                <w:szCs w:val="28"/>
                <w:lang w:eastAsia="ru-RU" w:bidi="ar-SA"/>
              </w:rPr>
            </w:pPr>
            <w:r w:rsidRPr="0058172A">
              <w:rPr>
                <w:rFonts w:eastAsia="Times New Roman" w:cs="Arial"/>
                <w:b/>
                <w:bCs/>
                <w:kern w:val="0"/>
                <w:sz w:val="28"/>
                <w:szCs w:val="28"/>
                <w:lang w:eastAsia="ru-RU" w:bidi="ar-SA"/>
              </w:rPr>
              <w:t xml:space="preserve">Поступление доходов в бюджет </w:t>
            </w:r>
            <w:proofErr w:type="spellStart"/>
            <w:r w:rsidRPr="0058172A">
              <w:rPr>
                <w:rFonts w:eastAsia="Times New Roman" w:cs="Arial"/>
                <w:b/>
                <w:bCs/>
                <w:kern w:val="0"/>
                <w:sz w:val="28"/>
                <w:szCs w:val="28"/>
                <w:lang w:eastAsia="ru-RU" w:bidi="ar-SA"/>
              </w:rPr>
              <w:t>Быкановского</w:t>
            </w:r>
            <w:proofErr w:type="spellEnd"/>
            <w:r w:rsidRPr="0058172A">
              <w:rPr>
                <w:rFonts w:eastAsia="Times New Roman" w:cs="Arial"/>
                <w:b/>
                <w:bCs/>
                <w:kern w:val="0"/>
                <w:sz w:val="28"/>
                <w:szCs w:val="28"/>
                <w:lang w:eastAsia="ru-RU" w:bidi="ar-SA"/>
              </w:rPr>
              <w:t xml:space="preserve"> сельсовета </w:t>
            </w:r>
            <w:proofErr w:type="spellStart"/>
            <w:r w:rsidRPr="0058172A">
              <w:rPr>
                <w:rFonts w:eastAsia="Times New Roman" w:cs="Arial"/>
                <w:b/>
                <w:bCs/>
                <w:kern w:val="0"/>
                <w:sz w:val="28"/>
                <w:szCs w:val="28"/>
                <w:lang w:eastAsia="ru-RU" w:bidi="ar-SA"/>
              </w:rPr>
              <w:t>Обоянского</w:t>
            </w:r>
            <w:proofErr w:type="spellEnd"/>
            <w:r w:rsidRPr="0058172A">
              <w:rPr>
                <w:rFonts w:eastAsia="Times New Roman" w:cs="Arial"/>
                <w:b/>
                <w:bCs/>
                <w:kern w:val="0"/>
                <w:sz w:val="28"/>
                <w:szCs w:val="28"/>
                <w:lang w:eastAsia="ru-RU" w:bidi="ar-SA"/>
              </w:rPr>
              <w:t xml:space="preserve"> района Курской области в 2016 году</w:t>
            </w:r>
          </w:p>
        </w:tc>
      </w:tr>
      <w:tr w:rsidR="0058172A" w:rsidRPr="0058172A" w:rsidTr="0058172A">
        <w:trPr>
          <w:trHeight w:val="315"/>
        </w:trPr>
        <w:tc>
          <w:tcPr>
            <w:tcW w:w="2660" w:type="dxa"/>
            <w:tcBorders>
              <w:top w:val="nil"/>
              <w:left w:val="nil"/>
              <w:bottom w:val="single" w:sz="4" w:space="0" w:color="000000"/>
              <w:right w:val="nil"/>
            </w:tcBorders>
            <w:shd w:val="clear" w:color="FFFFCC" w:fill="FFFFFF"/>
            <w:noWrap/>
            <w:vAlign w:val="bottom"/>
            <w:hideMark/>
          </w:tcPr>
          <w:p w:rsidR="0058172A" w:rsidRPr="0058172A" w:rsidRDefault="0058172A" w:rsidP="0058172A">
            <w:pPr>
              <w:widowControl/>
              <w:suppressAutoHyphens w:val="0"/>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 </w:t>
            </w:r>
          </w:p>
        </w:tc>
        <w:tc>
          <w:tcPr>
            <w:tcW w:w="4980" w:type="dxa"/>
            <w:tcBorders>
              <w:top w:val="nil"/>
              <w:left w:val="nil"/>
              <w:bottom w:val="single" w:sz="4" w:space="0" w:color="000000"/>
              <w:right w:val="nil"/>
            </w:tcBorders>
            <w:shd w:val="clear" w:color="FFFFCC" w:fill="FFFFFF"/>
            <w:noWrap/>
            <w:vAlign w:val="bottom"/>
            <w:hideMark/>
          </w:tcPr>
          <w:p w:rsidR="0058172A" w:rsidRPr="0058172A" w:rsidRDefault="0058172A" w:rsidP="0058172A">
            <w:pPr>
              <w:widowControl/>
              <w:suppressAutoHyphens w:val="0"/>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 </w:t>
            </w:r>
          </w:p>
        </w:tc>
        <w:tc>
          <w:tcPr>
            <w:tcW w:w="1660" w:type="dxa"/>
            <w:tcBorders>
              <w:top w:val="nil"/>
              <w:left w:val="nil"/>
              <w:bottom w:val="single" w:sz="4" w:space="0" w:color="000000"/>
              <w:right w:val="nil"/>
            </w:tcBorders>
            <w:shd w:val="clear" w:color="FFFFCC" w:fill="FFFFFF"/>
            <w:noWrap/>
            <w:vAlign w:val="bottom"/>
            <w:hideMark/>
          </w:tcPr>
          <w:p w:rsidR="0058172A" w:rsidRPr="0058172A" w:rsidRDefault="0058172A" w:rsidP="0058172A">
            <w:pPr>
              <w:widowControl/>
              <w:suppressAutoHyphens w:val="0"/>
              <w:jc w:val="center"/>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(рублей)</w:t>
            </w:r>
          </w:p>
        </w:tc>
      </w:tr>
      <w:tr w:rsidR="0058172A" w:rsidRPr="0058172A" w:rsidTr="0058172A">
        <w:trPr>
          <w:trHeight w:val="1440"/>
        </w:trPr>
        <w:tc>
          <w:tcPr>
            <w:tcW w:w="2660" w:type="dxa"/>
            <w:tcBorders>
              <w:top w:val="nil"/>
              <w:left w:val="single" w:sz="4" w:space="0" w:color="000000"/>
              <w:bottom w:val="single" w:sz="4" w:space="0" w:color="000000"/>
              <w:right w:val="single" w:sz="4" w:space="0" w:color="000000"/>
            </w:tcBorders>
            <w:shd w:val="clear" w:color="FFFFCC" w:fill="FFFFFF"/>
            <w:vAlign w:val="center"/>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Код дохода по бюджетной классификации Российской Федерации</w:t>
            </w:r>
          </w:p>
        </w:tc>
        <w:tc>
          <w:tcPr>
            <w:tcW w:w="4980" w:type="dxa"/>
            <w:tcBorders>
              <w:top w:val="nil"/>
              <w:left w:val="nil"/>
              <w:bottom w:val="single" w:sz="4" w:space="0" w:color="000000"/>
              <w:right w:val="single" w:sz="4" w:space="0" w:color="000000"/>
            </w:tcBorders>
            <w:shd w:val="clear" w:color="FFFFCC" w:fill="FFFFFF"/>
            <w:vAlign w:val="center"/>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 xml:space="preserve"> Наименование доходов</w:t>
            </w:r>
          </w:p>
        </w:tc>
        <w:tc>
          <w:tcPr>
            <w:tcW w:w="1660" w:type="dxa"/>
            <w:tcBorders>
              <w:top w:val="nil"/>
              <w:left w:val="nil"/>
              <w:bottom w:val="single" w:sz="4" w:space="0" w:color="000000"/>
              <w:right w:val="single" w:sz="4" w:space="0" w:color="000000"/>
            </w:tcBorders>
            <w:shd w:val="clear" w:color="FFFFCC" w:fill="FFFFFF"/>
            <w:vAlign w:val="center"/>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Сумма</w:t>
            </w:r>
          </w:p>
        </w:tc>
      </w:tr>
      <w:tr w:rsidR="0058172A" w:rsidRPr="0058172A" w:rsidTr="0058172A">
        <w:trPr>
          <w:trHeight w:val="3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2</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3</w:t>
            </w:r>
          </w:p>
        </w:tc>
      </w:tr>
      <w:tr w:rsidR="0058172A" w:rsidRPr="0058172A" w:rsidTr="0058172A">
        <w:trPr>
          <w:trHeight w:val="39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center"/>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x</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Доходы бюджета - Всего</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2 938 851,00</w:t>
            </w:r>
          </w:p>
        </w:tc>
      </w:tr>
      <w:tr w:rsidR="0058172A" w:rsidRPr="0058172A" w:rsidTr="0058172A">
        <w:trPr>
          <w:trHeight w:val="37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1 00 00000 00 0000 000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 xml:space="preserve"> НАЛОГОВЫЕ И НЕНАЛОГОВЫЕ ДОХОДЫ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2 105 000,00</w:t>
            </w:r>
          </w:p>
        </w:tc>
      </w:tr>
      <w:tr w:rsidR="0058172A" w:rsidRPr="0058172A" w:rsidTr="0058172A">
        <w:trPr>
          <w:trHeight w:val="48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1 01 00000 00 0000 000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НАЛОГИ НА ПРИБЫЛЬ, ДОХОДЫ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13 700,00</w:t>
            </w:r>
          </w:p>
        </w:tc>
      </w:tr>
      <w:tr w:rsidR="0058172A" w:rsidRPr="0058172A" w:rsidTr="0058172A">
        <w:trPr>
          <w:trHeight w:val="40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1 01 02000 01 0000 110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Налог на доходы физических лиц</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13 700,00</w:t>
            </w:r>
          </w:p>
        </w:tc>
      </w:tr>
      <w:tr w:rsidR="0058172A" w:rsidRPr="0058172A" w:rsidTr="0058172A">
        <w:trPr>
          <w:trHeight w:val="189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1 01 02010 01 0000 110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13 000,00</w:t>
            </w:r>
          </w:p>
        </w:tc>
      </w:tr>
      <w:tr w:rsidR="0058172A" w:rsidRPr="0058172A" w:rsidTr="0058172A">
        <w:trPr>
          <w:trHeight w:val="2670"/>
        </w:trPr>
        <w:tc>
          <w:tcPr>
            <w:tcW w:w="2660" w:type="dxa"/>
            <w:tcBorders>
              <w:top w:val="nil"/>
              <w:left w:val="single" w:sz="4" w:space="0" w:color="000000"/>
              <w:bottom w:val="single" w:sz="4" w:space="0" w:color="000000"/>
              <w:right w:val="single" w:sz="4" w:space="0" w:color="000000"/>
            </w:tcBorders>
            <w:shd w:val="clear" w:color="auto" w:fill="auto"/>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1 01 02020 01 0000 110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700,00</w:t>
            </w:r>
          </w:p>
        </w:tc>
      </w:tr>
      <w:tr w:rsidR="0058172A" w:rsidRPr="0058172A" w:rsidTr="0058172A">
        <w:trPr>
          <w:trHeight w:val="49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1 06 00000 00 0000 000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НАЛОГИ НА ИМУЩЕСТВО</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589 800,00</w:t>
            </w:r>
          </w:p>
        </w:tc>
      </w:tr>
      <w:tr w:rsidR="0058172A" w:rsidRPr="0058172A" w:rsidTr="0058172A">
        <w:trPr>
          <w:trHeight w:val="43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1 06 01000 00 0000 110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имущество физических лиц</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183 000,00</w:t>
            </w:r>
          </w:p>
        </w:tc>
      </w:tr>
      <w:tr w:rsidR="0058172A" w:rsidRPr="0058172A" w:rsidTr="0058172A">
        <w:trPr>
          <w:trHeight w:val="12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1 06 01030 10 0000 110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183 000,00</w:t>
            </w:r>
          </w:p>
        </w:tc>
      </w:tr>
      <w:tr w:rsidR="0058172A" w:rsidRPr="0058172A" w:rsidTr="0058172A">
        <w:trPr>
          <w:trHeight w:val="40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1 06 06000 00 0000 110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406 800,00</w:t>
            </w:r>
          </w:p>
        </w:tc>
      </w:tr>
      <w:tr w:rsidR="0058172A" w:rsidRPr="0058172A" w:rsidTr="0058172A">
        <w:trPr>
          <w:trHeight w:val="577"/>
        </w:trPr>
        <w:tc>
          <w:tcPr>
            <w:tcW w:w="2660" w:type="dxa"/>
            <w:vMerge w:val="restart"/>
            <w:tcBorders>
              <w:top w:val="nil"/>
              <w:left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1 06 06030 00 0000 110</w:t>
            </w:r>
          </w:p>
        </w:tc>
        <w:tc>
          <w:tcPr>
            <w:tcW w:w="4980" w:type="dxa"/>
            <w:tcBorders>
              <w:top w:val="nil"/>
              <w:left w:val="nil"/>
              <w:bottom w:val="single" w:sz="4" w:space="0" w:color="auto"/>
              <w:right w:val="nil"/>
            </w:tcBorders>
            <w:shd w:val="clear" w:color="auto" w:fill="auto"/>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организаций</w:t>
            </w:r>
          </w:p>
        </w:tc>
        <w:tc>
          <w:tcPr>
            <w:tcW w:w="1660" w:type="dxa"/>
            <w:vMerge w:val="restart"/>
            <w:tcBorders>
              <w:top w:val="nil"/>
              <w:left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106 800,00</w:t>
            </w:r>
          </w:p>
        </w:tc>
      </w:tr>
      <w:tr w:rsidR="0058172A" w:rsidRPr="0058172A" w:rsidTr="0058172A">
        <w:trPr>
          <w:trHeight w:val="70"/>
        </w:trPr>
        <w:tc>
          <w:tcPr>
            <w:tcW w:w="2660" w:type="dxa"/>
            <w:vMerge/>
            <w:tcBorders>
              <w:left w:val="single" w:sz="4" w:space="0" w:color="000000"/>
              <w:bottom w:val="single" w:sz="4" w:space="0" w:color="000000"/>
              <w:right w:val="single" w:sz="4" w:space="0" w:color="000000"/>
            </w:tcBorders>
            <w:shd w:val="clear" w:color="FFFFCC" w:fill="FFFFFF"/>
            <w:noWrap/>
            <w:vAlign w:val="bottom"/>
          </w:tcPr>
          <w:p w:rsidR="0058172A" w:rsidRPr="0058172A" w:rsidRDefault="0058172A" w:rsidP="0058172A">
            <w:pPr>
              <w:widowControl/>
              <w:suppressAutoHyphens w:val="0"/>
              <w:rPr>
                <w:rFonts w:eastAsia="Times New Roman" w:cs="Arial"/>
                <w:kern w:val="0"/>
                <w:sz w:val="22"/>
                <w:szCs w:val="22"/>
                <w:lang w:eastAsia="ru-RU" w:bidi="ar-SA"/>
              </w:rPr>
            </w:pPr>
          </w:p>
        </w:tc>
        <w:tc>
          <w:tcPr>
            <w:tcW w:w="4980" w:type="dxa"/>
            <w:tcBorders>
              <w:top w:val="single" w:sz="4" w:space="0" w:color="auto"/>
              <w:left w:val="nil"/>
              <w:bottom w:val="nil"/>
              <w:right w:val="nil"/>
            </w:tcBorders>
            <w:shd w:val="clear" w:color="auto" w:fill="auto"/>
            <w:vAlign w:val="bottom"/>
          </w:tcPr>
          <w:p w:rsidR="0058172A" w:rsidRPr="0058172A" w:rsidRDefault="0058172A" w:rsidP="0058172A">
            <w:pPr>
              <w:rPr>
                <w:rFonts w:eastAsia="Times New Roman" w:cs="Arial"/>
                <w:kern w:val="0"/>
                <w:sz w:val="22"/>
                <w:szCs w:val="22"/>
                <w:lang w:eastAsia="ru-RU" w:bidi="ar-SA"/>
              </w:rPr>
            </w:pPr>
          </w:p>
        </w:tc>
        <w:tc>
          <w:tcPr>
            <w:tcW w:w="1660" w:type="dxa"/>
            <w:vMerge/>
            <w:tcBorders>
              <w:left w:val="single" w:sz="4" w:space="0" w:color="000000"/>
              <w:bottom w:val="single" w:sz="4" w:space="0" w:color="000000"/>
              <w:right w:val="single" w:sz="4" w:space="0" w:color="000000"/>
            </w:tcBorders>
            <w:shd w:val="clear" w:color="FFFFCC" w:fill="FFFFFF"/>
            <w:noWrap/>
            <w:vAlign w:val="bottom"/>
          </w:tcPr>
          <w:p w:rsidR="0058172A" w:rsidRPr="0058172A" w:rsidRDefault="0058172A" w:rsidP="0058172A">
            <w:pPr>
              <w:widowControl/>
              <w:suppressAutoHyphens w:val="0"/>
              <w:jc w:val="right"/>
              <w:rPr>
                <w:rFonts w:eastAsia="Times New Roman" w:cs="Arial"/>
                <w:kern w:val="0"/>
                <w:sz w:val="22"/>
                <w:szCs w:val="22"/>
                <w:lang w:eastAsia="ru-RU" w:bidi="ar-SA"/>
              </w:rPr>
            </w:pPr>
          </w:p>
        </w:tc>
      </w:tr>
      <w:tr w:rsidR="0058172A" w:rsidRPr="0058172A" w:rsidTr="0058172A">
        <w:trPr>
          <w:trHeight w:val="1005"/>
        </w:trPr>
        <w:tc>
          <w:tcPr>
            <w:tcW w:w="2660" w:type="dxa"/>
            <w:tcBorders>
              <w:top w:val="single" w:sz="4" w:space="0" w:color="auto"/>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lastRenderedPageBreak/>
              <w:t>1 06 06033 10 0000 110</w:t>
            </w:r>
          </w:p>
        </w:tc>
        <w:tc>
          <w:tcPr>
            <w:tcW w:w="4980" w:type="dxa"/>
            <w:tcBorders>
              <w:top w:val="single" w:sz="4" w:space="0" w:color="000000"/>
              <w:left w:val="nil"/>
              <w:bottom w:val="single" w:sz="4" w:space="0" w:color="000000"/>
              <w:right w:val="single" w:sz="4" w:space="0" w:color="000000"/>
            </w:tcBorders>
            <w:shd w:val="clear" w:color="auto" w:fill="auto"/>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организаций, обладающих земельным участком, расположенным в границах сельских поселений</w:t>
            </w:r>
          </w:p>
        </w:tc>
        <w:tc>
          <w:tcPr>
            <w:tcW w:w="1660" w:type="dxa"/>
            <w:tcBorders>
              <w:top w:val="single" w:sz="4" w:space="0" w:color="auto"/>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106 800,00</w:t>
            </w:r>
          </w:p>
        </w:tc>
      </w:tr>
      <w:tr w:rsidR="0058172A" w:rsidRPr="0058172A" w:rsidTr="0058172A">
        <w:trPr>
          <w:trHeight w:val="51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1 06 06040 00 0000 110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физических лиц</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300 000,00</w:t>
            </w:r>
          </w:p>
        </w:tc>
      </w:tr>
      <w:tr w:rsidR="0058172A" w:rsidRPr="0058172A" w:rsidTr="0058172A">
        <w:trPr>
          <w:trHeight w:val="118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1 06 06043 10 0000 110</w:t>
            </w:r>
          </w:p>
        </w:tc>
        <w:tc>
          <w:tcPr>
            <w:tcW w:w="4980" w:type="dxa"/>
            <w:tcBorders>
              <w:top w:val="nil"/>
              <w:left w:val="nil"/>
              <w:bottom w:val="nil"/>
              <w:right w:val="nil"/>
            </w:tcBorders>
            <w:shd w:val="clear" w:color="auto" w:fill="auto"/>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физических лиц, обладающих земельным участком, расположенным в границах сельских поселений</w:t>
            </w:r>
          </w:p>
        </w:tc>
        <w:tc>
          <w:tcPr>
            <w:tcW w:w="1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300 000,00</w:t>
            </w:r>
          </w:p>
        </w:tc>
      </w:tr>
      <w:tr w:rsidR="0058172A" w:rsidRPr="0058172A" w:rsidTr="0058172A">
        <w:trPr>
          <w:trHeight w:val="52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1 08 00000 00 0000 000</w:t>
            </w:r>
          </w:p>
        </w:tc>
        <w:tc>
          <w:tcPr>
            <w:tcW w:w="4980" w:type="dxa"/>
            <w:tcBorders>
              <w:top w:val="single" w:sz="4" w:space="0" w:color="000000"/>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ГОСУДАРСТВЕННАЯ ПОШЛИНА</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1 500,00</w:t>
            </w:r>
          </w:p>
        </w:tc>
      </w:tr>
      <w:tr w:rsidR="0058172A" w:rsidRPr="0058172A" w:rsidTr="0058172A">
        <w:trPr>
          <w:trHeight w:val="120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1 08 04020 01 0000 110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1 500,00</w:t>
            </w:r>
          </w:p>
        </w:tc>
      </w:tr>
      <w:tr w:rsidR="0058172A" w:rsidRPr="0058172A" w:rsidTr="0058172A">
        <w:trPr>
          <w:trHeight w:val="202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1 08 04000 01 0000 110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 xml:space="preserve">Государственная пошлина за совершение нотариальных действий должностными лицами органов местного самоуправления, </w:t>
            </w:r>
            <w:proofErr w:type="spellStart"/>
            <w:r w:rsidRPr="0058172A">
              <w:rPr>
                <w:rFonts w:eastAsia="Times New Roman" w:cs="Arial"/>
                <w:kern w:val="0"/>
                <w:sz w:val="22"/>
                <w:szCs w:val="22"/>
                <w:lang w:eastAsia="ru-RU" w:bidi="ar-SA"/>
              </w:rPr>
              <w:t>уполномченными</w:t>
            </w:r>
            <w:proofErr w:type="spellEnd"/>
            <w:r w:rsidRPr="0058172A">
              <w:rPr>
                <w:rFonts w:eastAsia="Times New Roman" w:cs="Arial"/>
                <w:kern w:val="0"/>
                <w:sz w:val="22"/>
                <w:szCs w:val="22"/>
                <w:lang w:eastAsia="ru-RU" w:bidi="ar-SA"/>
              </w:rPr>
              <w:t xml:space="preserve"> в соответствии с законодательными актами Российской Федерации за совершение нотариальных действий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1 500,00</w:t>
            </w:r>
          </w:p>
        </w:tc>
      </w:tr>
      <w:tr w:rsidR="0058172A" w:rsidRPr="0058172A" w:rsidTr="0058172A">
        <w:trPr>
          <w:trHeight w:val="117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1 11 00000 00 0000 000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ДОХОДЫ ОТ ИСПОЛЬЗОВАНИЯ ИМУЩЕСТВА, НАХОДЯЩЕГОСЯ В ГОСУДАРСТВЕННОЙ И МУНИЦИПАЛЬНОЙ СОБСТВЕННОСТИ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1 500 000,00</w:t>
            </w:r>
          </w:p>
        </w:tc>
      </w:tr>
      <w:tr w:rsidR="0058172A" w:rsidRPr="0058172A" w:rsidTr="00C63B7C">
        <w:trPr>
          <w:trHeight w:val="2355"/>
        </w:trPr>
        <w:tc>
          <w:tcPr>
            <w:tcW w:w="2660" w:type="dxa"/>
            <w:tcBorders>
              <w:top w:val="nil"/>
              <w:left w:val="single" w:sz="4" w:space="0" w:color="auto"/>
              <w:bottom w:val="single" w:sz="4" w:space="0" w:color="000000"/>
              <w:right w:val="single" w:sz="4" w:space="0" w:color="auto"/>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1 11 05000 00 0000 120</w:t>
            </w:r>
          </w:p>
        </w:tc>
        <w:tc>
          <w:tcPr>
            <w:tcW w:w="4980" w:type="dxa"/>
            <w:tcBorders>
              <w:top w:val="nil"/>
              <w:left w:val="single" w:sz="4" w:space="0" w:color="auto"/>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1 500 000,00</w:t>
            </w:r>
          </w:p>
        </w:tc>
      </w:tr>
      <w:tr w:rsidR="0058172A" w:rsidRPr="0058172A" w:rsidTr="00C63B7C">
        <w:trPr>
          <w:trHeight w:val="21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rsidR="0058172A" w:rsidRPr="0058172A" w:rsidRDefault="0058172A" w:rsidP="0058172A">
            <w:pPr>
              <w:widowControl/>
              <w:suppressAutoHyphens w:val="0"/>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1 11 05020 00 0000 120</w:t>
            </w:r>
          </w:p>
        </w:tc>
        <w:tc>
          <w:tcPr>
            <w:tcW w:w="4980" w:type="dxa"/>
            <w:tcBorders>
              <w:top w:val="nil"/>
              <w:left w:val="single" w:sz="4" w:space="0" w:color="auto"/>
              <w:bottom w:val="single" w:sz="8" w:space="0" w:color="000000"/>
              <w:right w:val="single" w:sz="8" w:space="0" w:color="000000"/>
            </w:tcBorders>
            <w:shd w:val="clear" w:color="000000" w:fill="FFFFFF"/>
            <w:vAlign w:val="center"/>
            <w:hideMark/>
          </w:tcPr>
          <w:p w:rsidR="0058172A" w:rsidRPr="0058172A" w:rsidRDefault="0058172A" w:rsidP="0058172A">
            <w:pPr>
              <w:widowControl/>
              <w:suppressAutoHyphens w:val="0"/>
              <w:rPr>
                <w:rFonts w:eastAsia="Times New Roman" w:cs="Arial"/>
                <w:kern w:val="0"/>
                <w:sz w:val="24"/>
                <w:lang w:eastAsia="ru-RU" w:bidi="ar-SA"/>
              </w:rPr>
            </w:pPr>
            <w:proofErr w:type="gramStart"/>
            <w:r w:rsidRPr="0058172A">
              <w:rPr>
                <w:rFonts w:eastAsia="Times New Roman" w:cs="Arial"/>
                <w:kern w:val="0"/>
                <w:sz w:val="24"/>
                <w:lang w:eastAsia="ru-RU" w:bidi="ar-SA"/>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1 490 000,00</w:t>
            </w:r>
          </w:p>
        </w:tc>
      </w:tr>
      <w:tr w:rsidR="0058172A" w:rsidRPr="0058172A" w:rsidTr="00C63B7C">
        <w:trPr>
          <w:trHeight w:val="2040"/>
        </w:trPr>
        <w:tc>
          <w:tcPr>
            <w:tcW w:w="2660" w:type="dxa"/>
            <w:tcBorders>
              <w:top w:val="single" w:sz="4" w:space="0" w:color="auto"/>
              <w:left w:val="single" w:sz="4" w:space="0" w:color="auto"/>
              <w:bottom w:val="nil"/>
              <w:right w:val="nil"/>
            </w:tcBorders>
            <w:shd w:val="clear" w:color="auto" w:fill="auto"/>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1 11 05025 10 0000 120</w:t>
            </w:r>
          </w:p>
        </w:tc>
        <w:tc>
          <w:tcPr>
            <w:tcW w:w="4980" w:type="dxa"/>
            <w:tcBorders>
              <w:top w:val="single" w:sz="4" w:space="0" w:color="000000"/>
              <w:left w:val="single" w:sz="4" w:space="0" w:color="000000"/>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proofErr w:type="gramStart"/>
            <w:r w:rsidRPr="0058172A">
              <w:rPr>
                <w:rFonts w:eastAsia="Times New Roman" w:cs="Arial"/>
                <w:kern w:val="0"/>
                <w:sz w:val="22"/>
                <w:szCs w:val="22"/>
                <w:lang w:eastAsia="ru-RU" w:bidi="ar-SA"/>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1 490 000,00</w:t>
            </w:r>
          </w:p>
        </w:tc>
      </w:tr>
      <w:tr w:rsidR="0058172A" w:rsidRPr="0058172A" w:rsidTr="00565FC9">
        <w:trPr>
          <w:trHeight w:val="2100"/>
        </w:trPr>
        <w:tc>
          <w:tcPr>
            <w:tcW w:w="2660" w:type="dxa"/>
            <w:tcBorders>
              <w:top w:val="single" w:sz="4" w:space="0" w:color="000000"/>
              <w:left w:val="single" w:sz="4" w:space="0" w:color="auto"/>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lastRenderedPageBreak/>
              <w:t>1 11 05030 00 0000 120</w:t>
            </w:r>
          </w:p>
        </w:tc>
        <w:tc>
          <w:tcPr>
            <w:tcW w:w="4980" w:type="dxa"/>
            <w:tcBorders>
              <w:top w:val="single" w:sz="4" w:space="0" w:color="auto"/>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660" w:type="dxa"/>
            <w:tcBorders>
              <w:top w:val="single" w:sz="4" w:space="0" w:color="auto"/>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10 000,00</w:t>
            </w:r>
          </w:p>
        </w:tc>
      </w:tr>
      <w:tr w:rsidR="0058172A" w:rsidRPr="0058172A" w:rsidTr="0058172A">
        <w:trPr>
          <w:trHeight w:val="174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1 11 05035 10 0000 120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10 000,00</w:t>
            </w:r>
          </w:p>
        </w:tc>
      </w:tr>
      <w:tr w:rsidR="0058172A" w:rsidRPr="0058172A" w:rsidTr="0058172A">
        <w:trPr>
          <w:trHeight w:val="55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2 00 00000 00 0000 000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БЕЗВОЗМЕЗДНЫЕ ПОСТУПЛЕНИЯ</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833 851,00</w:t>
            </w:r>
          </w:p>
        </w:tc>
      </w:tr>
      <w:tr w:rsidR="0058172A" w:rsidRPr="0058172A" w:rsidTr="0058172A">
        <w:trPr>
          <w:trHeight w:val="97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БЕЗВОЗМЕЗДНЫЕ ПОСТУПЛЕНИЯ ОТ ДРУГИХ БЮДЖЕТОВ БЮДЖЕТНОЙ СИСТЕМЫ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833 851,00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2 02 01000 00 0000 151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Дотации бюджетам субъектов Российской Федерации и муниципальных образований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766 702,00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2 02 01001 00 0000 151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Дотации на выравнивание бюджетной обеспеченности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766 702,00</w:t>
            </w:r>
          </w:p>
        </w:tc>
      </w:tr>
      <w:tr w:rsidR="0058172A" w:rsidRPr="0058172A" w:rsidTr="0058172A">
        <w:trPr>
          <w:trHeight w:val="60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2 02 01001 10 0000 151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 xml:space="preserve">Дотации бюджетам </w:t>
            </w:r>
            <w:proofErr w:type="spellStart"/>
            <w:r w:rsidRPr="0058172A">
              <w:rPr>
                <w:rFonts w:eastAsia="Times New Roman" w:cs="Arial"/>
                <w:kern w:val="0"/>
                <w:sz w:val="22"/>
                <w:szCs w:val="22"/>
                <w:lang w:eastAsia="ru-RU" w:bidi="ar-SA"/>
              </w:rPr>
              <w:t>поселенийна</w:t>
            </w:r>
            <w:proofErr w:type="spellEnd"/>
            <w:r w:rsidRPr="0058172A">
              <w:rPr>
                <w:rFonts w:eastAsia="Times New Roman" w:cs="Arial"/>
                <w:kern w:val="0"/>
                <w:sz w:val="22"/>
                <w:szCs w:val="22"/>
                <w:lang w:eastAsia="ru-RU" w:bidi="ar-SA"/>
              </w:rPr>
              <w:t xml:space="preserve"> выравнивание бюджетной обеспеченности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766 702,00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2 02 03000 00 0000 151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Субвенции бюджетам субъектов Российской Федерации и муниципальных образований</w:t>
            </w:r>
          </w:p>
        </w:tc>
        <w:tc>
          <w:tcPr>
            <w:tcW w:w="1660" w:type="dxa"/>
            <w:tcBorders>
              <w:top w:val="nil"/>
              <w:left w:val="nil"/>
              <w:bottom w:val="single" w:sz="4" w:space="0" w:color="000000"/>
              <w:right w:val="single" w:sz="4" w:space="0" w:color="000000"/>
            </w:tcBorders>
            <w:shd w:val="clear" w:color="auto" w:fill="auto"/>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67 149,00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2 02 03015 00 0000 151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Субвенции бюджетам на осуществление первичного воинского учета на территориях, где отсутствуют военные комиссариаты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67 149,00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2 02 03015 10 0000 151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Субвенции бюджетам поселений на осуществление первичного воинского учета на территориях, где отсутствуют военные комиссариаты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67 149,00</w:t>
            </w:r>
          </w:p>
        </w:tc>
      </w:tr>
    </w:tbl>
    <w:p w:rsidR="0063255A" w:rsidRDefault="0063255A"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C71B4E" w:rsidRDefault="00C71B4E" w:rsidP="00C71B4E">
      <w:pPr>
        <w:widowControl/>
        <w:suppressAutoHyphens w:val="0"/>
        <w:rPr>
          <w:rFonts w:ascii="Times New Roman" w:eastAsia="Times New Roman" w:hAnsi="Times New Roman" w:cs="Times New Roman"/>
          <w:kern w:val="0"/>
          <w:sz w:val="24"/>
          <w:lang w:eastAsia="ru-RU" w:bidi="ar-SA"/>
        </w:rPr>
        <w:sectPr w:rsidR="00C71B4E">
          <w:pgSz w:w="11906" w:h="16838"/>
          <w:pgMar w:top="850" w:right="850" w:bottom="850" w:left="1417" w:header="720" w:footer="720" w:gutter="0"/>
          <w:cols w:space="720"/>
          <w:docGrid w:linePitch="360"/>
        </w:sectPr>
      </w:pPr>
    </w:p>
    <w:tbl>
      <w:tblPr>
        <w:tblW w:w="10365" w:type="dxa"/>
        <w:tblInd w:w="93" w:type="dxa"/>
        <w:tblLook w:val="04A0" w:firstRow="1" w:lastRow="0" w:firstColumn="1" w:lastColumn="0" w:noHBand="0" w:noVBand="1"/>
      </w:tblPr>
      <w:tblGrid>
        <w:gridCol w:w="4760"/>
        <w:gridCol w:w="464"/>
        <w:gridCol w:w="540"/>
        <w:gridCol w:w="1700"/>
        <w:gridCol w:w="600"/>
        <w:gridCol w:w="2301"/>
      </w:tblGrid>
      <w:tr w:rsidR="00C71B4E" w:rsidRPr="00C71B4E" w:rsidTr="00C71B4E">
        <w:trPr>
          <w:trHeight w:val="1785"/>
        </w:trPr>
        <w:tc>
          <w:tcPr>
            <w:tcW w:w="4760" w:type="dxa"/>
            <w:tcBorders>
              <w:top w:val="nil"/>
              <w:left w:val="nil"/>
              <w:bottom w:val="nil"/>
              <w:right w:val="nil"/>
            </w:tcBorders>
            <w:shd w:val="clear" w:color="auto" w:fill="auto"/>
            <w:noWrap/>
            <w:vAlign w:val="bottom"/>
            <w:hideMark/>
          </w:tcPr>
          <w:p w:rsidR="00C71B4E" w:rsidRPr="00C71B4E" w:rsidRDefault="00C71B4E" w:rsidP="00C71B4E">
            <w:pPr>
              <w:widowControl/>
              <w:suppressAutoHyphens w:val="0"/>
              <w:rPr>
                <w:rFonts w:ascii="Times New Roman" w:eastAsia="Times New Roman" w:hAnsi="Times New Roman" w:cs="Times New Roman"/>
                <w:kern w:val="0"/>
                <w:sz w:val="24"/>
                <w:lang w:eastAsia="ru-RU" w:bidi="ar-SA"/>
              </w:rPr>
            </w:pPr>
          </w:p>
        </w:tc>
        <w:tc>
          <w:tcPr>
            <w:tcW w:w="5605" w:type="dxa"/>
            <w:gridSpan w:val="5"/>
            <w:tcBorders>
              <w:top w:val="nil"/>
              <w:left w:val="nil"/>
              <w:bottom w:val="nil"/>
              <w:right w:val="nil"/>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Приложение № 5</w:t>
            </w:r>
            <w:r w:rsidRPr="00C71B4E">
              <w:rPr>
                <w:rFonts w:eastAsia="Times New Roman" w:cs="Arial"/>
                <w:kern w:val="0"/>
                <w:sz w:val="22"/>
                <w:szCs w:val="22"/>
                <w:lang w:eastAsia="ru-RU" w:bidi="ar-SA"/>
              </w:rPr>
              <w:br/>
              <w:t xml:space="preserve">к решению Собрания депутатов </w:t>
            </w:r>
            <w:proofErr w:type="spellStart"/>
            <w:r w:rsidRPr="00C71B4E">
              <w:rPr>
                <w:rFonts w:eastAsia="Times New Roman" w:cs="Arial"/>
                <w:kern w:val="0"/>
                <w:sz w:val="22"/>
                <w:szCs w:val="22"/>
                <w:lang w:eastAsia="ru-RU" w:bidi="ar-SA"/>
              </w:rPr>
              <w:t>Быкановского</w:t>
            </w:r>
            <w:proofErr w:type="spellEnd"/>
            <w:r w:rsidRPr="00C71B4E">
              <w:rPr>
                <w:rFonts w:eastAsia="Times New Roman" w:cs="Arial"/>
                <w:kern w:val="0"/>
                <w:sz w:val="22"/>
                <w:szCs w:val="22"/>
                <w:lang w:eastAsia="ru-RU" w:bidi="ar-SA"/>
              </w:rPr>
              <w:br/>
              <w:t>сельсовета от «__» ________ года  № __</w:t>
            </w:r>
            <w:r w:rsidRPr="00C71B4E">
              <w:rPr>
                <w:rFonts w:eastAsia="Times New Roman" w:cs="Arial"/>
                <w:kern w:val="0"/>
                <w:sz w:val="22"/>
                <w:szCs w:val="22"/>
                <w:lang w:eastAsia="ru-RU" w:bidi="ar-SA"/>
              </w:rPr>
              <w:br/>
              <w:t xml:space="preserve"> «О бюджете </w:t>
            </w:r>
            <w:proofErr w:type="spellStart"/>
            <w:r w:rsidRPr="00C71B4E">
              <w:rPr>
                <w:rFonts w:eastAsia="Times New Roman" w:cs="Arial"/>
                <w:kern w:val="0"/>
                <w:sz w:val="22"/>
                <w:szCs w:val="22"/>
                <w:lang w:eastAsia="ru-RU" w:bidi="ar-SA"/>
              </w:rPr>
              <w:t>Быкановского</w:t>
            </w:r>
            <w:proofErr w:type="spellEnd"/>
            <w:r w:rsidRPr="00C71B4E">
              <w:rPr>
                <w:rFonts w:eastAsia="Times New Roman" w:cs="Arial"/>
                <w:kern w:val="0"/>
                <w:sz w:val="22"/>
                <w:szCs w:val="22"/>
                <w:lang w:eastAsia="ru-RU" w:bidi="ar-SA"/>
              </w:rPr>
              <w:t xml:space="preserve"> сельсовета</w:t>
            </w:r>
            <w:r w:rsidRPr="00C71B4E">
              <w:rPr>
                <w:rFonts w:eastAsia="Times New Roman" w:cs="Arial"/>
                <w:kern w:val="0"/>
                <w:sz w:val="22"/>
                <w:szCs w:val="22"/>
                <w:lang w:eastAsia="ru-RU" w:bidi="ar-SA"/>
              </w:rPr>
              <w:br/>
            </w:r>
            <w:proofErr w:type="spellStart"/>
            <w:r w:rsidRPr="00C71B4E">
              <w:rPr>
                <w:rFonts w:eastAsia="Times New Roman" w:cs="Arial"/>
                <w:kern w:val="0"/>
                <w:sz w:val="22"/>
                <w:szCs w:val="22"/>
                <w:lang w:eastAsia="ru-RU" w:bidi="ar-SA"/>
              </w:rPr>
              <w:t>Обоянского</w:t>
            </w:r>
            <w:proofErr w:type="spellEnd"/>
            <w:r w:rsidRPr="00C71B4E">
              <w:rPr>
                <w:rFonts w:eastAsia="Times New Roman" w:cs="Arial"/>
                <w:kern w:val="0"/>
                <w:sz w:val="22"/>
                <w:szCs w:val="22"/>
                <w:lang w:eastAsia="ru-RU" w:bidi="ar-SA"/>
              </w:rPr>
              <w:t xml:space="preserve"> района Курской области</w:t>
            </w:r>
            <w:r w:rsidRPr="00C71B4E">
              <w:rPr>
                <w:rFonts w:eastAsia="Times New Roman" w:cs="Arial"/>
                <w:kern w:val="0"/>
                <w:sz w:val="22"/>
                <w:szCs w:val="22"/>
                <w:lang w:eastAsia="ru-RU" w:bidi="ar-SA"/>
              </w:rPr>
              <w:br/>
              <w:t xml:space="preserve">  на  2016 год »</w:t>
            </w:r>
          </w:p>
        </w:tc>
      </w:tr>
      <w:tr w:rsidR="00C71B4E" w:rsidRPr="00C71B4E" w:rsidTr="00C71B4E">
        <w:trPr>
          <w:trHeight w:val="1965"/>
        </w:trPr>
        <w:tc>
          <w:tcPr>
            <w:tcW w:w="10365" w:type="dxa"/>
            <w:gridSpan w:val="6"/>
            <w:tcBorders>
              <w:top w:val="nil"/>
              <w:left w:val="nil"/>
              <w:bottom w:val="nil"/>
              <w:right w:val="nil"/>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4"/>
                <w:lang w:eastAsia="ru-RU" w:bidi="ar-SA"/>
              </w:rPr>
            </w:pPr>
            <w:r w:rsidRPr="00C71B4E">
              <w:rPr>
                <w:rFonts w:eastAsia="Times New Roman" w:cs="Arial"/>
                <w:b/>
                <w:bCs/>
                <w:kern w:val="0"/>
                <w:sz w:val="24"/>
                <w:lang w:eastAsia="ru-RU" w:bidi="ar-SA"/>
              </w:rPr>
              <w:t xml:space="preserve">Распределение бюджетных ассигнований по разделам, подразделам, целевым статьям (муниципальным программам </w:t>
            </w:r>
            <w:proofErr w:type="spellStart"/>
            <w:r w:rsidRPr="00C71B4E">
              <w:rPr>
                <w:rFonts w:eastAsia="Times New Roman" w:cs="Arial"/>
                <w:b/>
                <w:bCs/>
                <w:kern w:val="0"/>
                <w:sz w:val="24"/>
                <w:lang w:eastAsia="ru-RU" w:bidi="ar-SA"/>
              </w:rPr>
              <w:t>Быкановского</w:t>
            </w:r>
            <w:proofErr w:type="spellEnd"/>
            <w:r w:rsidRPr="00C71B4E">
              <w:rPr>
                <w:rFonts w:eastAsia="Times New Roman" w:cs="Arial"/>
                <w:b/>
                <w:bCs/>
                <w:kern w:val="0"/>
                <w:sz w:val="24"/>
                <w:lang w:eastAsia="ru-RU" w:bidi="ar-SA"/>
              </w:rPr>
              <w:t xml:space="preserve"> сельсовета </w:t>
            </w:r>
            <w:proofErr w:type="spellStart"/>
            <w:r w:rsidRPr="00C71B4E">
              <w:rPr>
                <w:rFonts w:eastAsia="Times New Roman" w:cs="Arial"/>
                <w:b/>
                <w:bCs/>
                <w:kern w:val="0"/>
                <w:sz w:val="24"/>
                <w:lang w:eastAsia="ru-RU" w:bidi="ar-SA"/>
              </w:rPr>
              <w:t>Обоянского</w:t>
            </w:r>
            <w:proofErr w:type="spellEnd"/>
            <w:r w:rsidRPr="00C71B4E">
              <w:rPr>
                <w:rFonts w:eastAsia="Times New Roman" w:cs="Arial"/>
                <w:b/>
                <w:bCs/>
                <w:kern w:val="0"/>
                <w:sz w:val="24"/>
                <w:lang w:eastAsia="ru-RU" w:bidi="ar-SA"/>
              </w:rPr>
              <w:t xml:space="preserve"> района Курской области и </w:t>
            </w:r>
            <w:proofErr w:type="spellStart"/>
            <w:r w:rsidRPr="00C71B4E">
              <w:rPr>
                <w:rFonts w:eastAsia="Times New Roman" w:cs="Arial"/>
                <w:b/>
                <w:bCs/>
                <w:kern w:val="0"/>
                <w:sz w:val="24"/>
                <w:lang w:eastAsia="ru-RU" w:bidi="ar-SA"/>
              </w:rPr>
              <w:t>непрограмным</w:t>
            </w:r>
            <w:proofErr w:type="spellEnd"/>
            <w:r w:rsidRPr="00C71B4E">
              <w:rPr>
                <w:rFonts w:eastAsia="Times New Roman" w:cs="Arial"/>
                <w:b/>
                <w:bCs/>
                <w:kern w:val="0"/>
                <w:sz w:val="24"/>
                <w:lang w:eastAsia="ru-RU" w:bidi="ar-SA"/>
              </w:rPr>
              <w:t xml:space="preserve"> направлениям деятельности), группам </w:t>
            </w:r>
            <w:proofErr w:type="gramStart"/>
            <w:r w:rsidRPr="00C71B4E">
              <w:rPr>
                <w:rFonts w:eastAsia="Times New Roman" w:cs="Arial"/>
                <w:b/>
                <w:bCs/>
                <w:kern w:val="0"/>
                <w:sz w:val="24"/>
                <w:lang w:eastAsia="ru-RU" w:bidi="ar-SA"/>
              </w:rPr>
              <w:t>видов расходов классификации расходов бюджета</w:t>
            </w:r>
            <w:proofErr w:type="gramEnd"/>
            <w:r w:rsidRPr="00C71B4E">
              <w:rPr>
                <w:rFonts w:eastAsia="Times New Roman" w:cs="Arial"/>
                <w:b/>
                <w:bCs/>
                <w:kern w:val="0"/>
                <w:sz w:val="24"/>
                <w:lang w:eastAsia="ru-RU" w:bidi="ar-SA"/>
              </w:rPr>
              <w:t xml:space="preserve"> </w:t>
            </w:r>
            <w:proofErr w:type="spellStart"/>
            <w:r w:rsidRPr="00C71B4E">
              <w:rPr>
                <w:rFonts w:eastAsia="Times New Roman" w:cs="Arial"/>
                <w:b/>
                <w:bCs/>
                <w:kern w:val="0"/>
                <w:sz w:val="24"/>
                <w:lang w:eastAsia="ru-RU" w:bidi="ar-SA"/>
              </w:rPr>
              <w:t>Быкановского</w:t>
            </w:r>
            <w:proofErr w:type="spellEnd"/>
            <w:r w:rsidRPr="00C71B4E">
              <w:rPr>
                <w:rFonts w:eastAsia="Times New Roman" w:cs="Arial"/>
                <w:b/>
                <w:bCs/>
                <w:kern w:val="0"/>
                <w:sz w:val="24"/>
                <w:lang w:eastAsia="ru-RU" w:bidi="ar-SA"/>
              </w:rPr>
              <w:t xml:space="preserve"> сельсовета </w:t>
            </w:r>
            <w:proofErr w:type="spellStart"/>
            <w:r w:rsidRPr="00C71B4E">
              <w:rPr>
                <w:rFonts w:eastAsia="Times New Roman" w:cs="Arial"/>
                <w:b/>
                <w:bCs/>
                <w:kern w:val="0"/>
                <w:sz w:val="24"/>
                <w:lang w:eastAsia="ru-RU" w:bidi="ar-SA"/>
              </w:rPr>
              <w:t>Обоянского</w:t>
            </w:r>
            <w:proofErr w:type="spellEnd"/>
            <w:r w:rsidRPr="00C71B4E">
              <w:rPr>
                <w:rFonts w:eastAsia="Times New Roman" w:cs="Arial"/>
                <w:b/>
                <w:bCs/>
                <w:kern w:val="0"/>
                <w:sz w:val="24"/>
                <w:lang w:eastAsia="ru-RU" w:bidi="ar-SA"/>
              </w:rPr>
              <w:t xml:space="preserve"> района Курской области на 2016 год</w:t>
            </w:r>
          </w:p>
        </w:tc>
      </w:tr>
      <w:tr w:rsidR="00C71B4E" w:rsidRPr="00C71B4E" w:rsidTr="00C71B4E">
        <w:trPr>
          <w:trHeight w:val="315"/>
        </w:trPr>
        <w:tc>
          <w:tcPr>
            <w:tcW w:w="4760"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xml:space="preserve">                  </w:t>
            </w:r>
          </w:p>
        </w:tc>
        <w:tc>
          <w:tcPr>
            <w:tcW w:w="464"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jc w:val="center"/>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w:t>
            </w:r>
          </w:p>
        </w:tc>
        <w:tc>
          <w:tcPr>
            <w:tcW w:w="540"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jc w:val="center"/>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w:t>
            </w:r>
          </w:p>
        </w:tc>
        <w:tc>
          <w:tcPr>
            <w:tcW w:w="1700"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jc w:val="center"/>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w:t>
            </w:r>
          </w:p>
        </w:tc>
        <w:tc>
          <w:tcPr>
            <w:tcW w:w="600" w:type="dxa"/>
            <w:tcBorders>
              <w:top w:val="nil"/>
              <w:left w:val="nil"/>
              <w:bottom w:val="nil"/>
              <w:right w:val="nil"/>
            </w:tcBorders>
            <w:shd w:val="clear" w:color="auto" w:fill="auto"/>
            <w:vAlign w:val="bottom"/>
            <w:hideMark/>
          </w:tcPr>
          <w:p w:rsidR="00C71B4E" w:rsidRPr="00C71B4E" w:rsidRDefault="00C71B4E" w:rsidP="00C71B4E">
            <w:pPr>
              <w:widowControl/>
              <w:suppressAutoHyphens w:val="0"/>
              <w:rPr>
                <w:rFonts w:eastAsia="Times New Roman" w:cs="Arial"/>
                <w:kern w:val="0"/>
                <w:szCs w:val="20"/>
                <w:lang w:eastAsia="ru-RU" w:bidi="ar-SA"/>
              </w:rPr>
            </w:pPr>
          </w:p>
        </w:tc>
        <w:tc>
          <w:tcPr>
            <w:tcW w:w="2301" w:type="dxa"/>
            <w:tcBorders>
              <w:top w:val="nil"/>
              <w:left w:val="nil"/>
              <w:bottom w:val="nil"/>
              <w:right w:val="nil"/>
            </w:tcBorders>
            <w:shd w:val="clear" w:color="auto" w:fill="auto"/>
            <w:vAlign w:val="bottom"/>
            <w:hideMark/>
          </w:tcPr>
          <w:p w:rsidR="00C71B4E" w:rsidRPr="00C71B4E" w:rsidRDefault="00C71B4E" w:rsidP="00C71B4E">
            <w:pPr>
              <w:widowControl/>
              <w:suppressAutoHyphens w:val="0"/>
              <w:jc w:val="right"/>
              <w:rPr>
                <w:rFonts w:eastAsia="Times New Roman" w:cs="Arial"/>
                <w:kern w:val="0"/>
                <w:szCs w:val="20"/>
                <w:lang w:eastAsia="ru-RU" w:bidi="ar-SA"/>
              </w:rPr>
            </w:pPr>
            <w:r w:rsidRPr="00C71B4E">
              <w:rPr>
                <w:rFonts w:eastAsia="Times New Roman" w:cs="Arial"/>
                <w:kern w:val="0"/>
                <w:szCs w:val="20"/>
                <w:lang w:eastAsia="ru-RU" w:bidi="ar-SA"/>
              </w:rPr>
              <w:t>(рублей)</w:t>
            </w:r>
          </w:p>
        </w:tc>
      </w:tr>
      <w:tr w:rsidR="00C71B4E" w:rsidRPr="00C71B4E" w:rsidTr="00C71B4E">
        <w:trPr>
          <w:trHeight w:val="1050"/>
        </w:trPr>
        <w:tc>
          <w:tcPr>
            <w:tcW w:w="4760" w:type="dxa"/>
            <w:tcBorders>
              <w:top w:val="nil"/>
              <w:left w:val="single" w:sz="4" w:space="0" w:color="000000"/>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Наименование</w:t>
            </w:r>
          </w:p>
        </w:tc>
        <w:tc>
          <w:tcPr>
            <w:tcW w:w="464" w:type="dxa"/>
            <w:tcBorders>
              <w:top w:val="nil"/>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proofErr w:type="spellStart"/>
            <w:r w:rsidRPr="00C71B4E">
              <w:rPr>
                <w:rFonts w:eastAsia="Times New Roman" w:cs="Arial"/>
                <w:kern w:val="0"/>
                <w:sz w:val="22"/>
                <w:szCs w:val="22"/>
                <w:lang w:eastAsia="ru-RU" w:bidi="ar-SA"/>
              </w:rPr>
              <w:t>Рз</w:t>
            </w:r>
            <w:proofErr w:type="spellEnd"/>
          </w:p>
        </w:tc>
        <w:tc>
          <w:tcPr>
            <w:tcW w:w="540" w:type="dxa"/>
            <w:tcBorders>
              <w:top w:val="nil"/>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proofErr w:type="gramStart"/>
            <w:r w:rsidRPr="00C71B4E">
              <w:rPr>
                <w:rFonts w:eastAsia="Times New Roman" w:cs="Arial"/>
                <w:kern w:val="0"/>
                <w:sz w:val="22"/>
                <w:szCs w:val="22"/>
                <w:lang w:eastAsia="ru-RU" w:bidi="ar-SA"/>
              </w:rPr>
              <w:t>ПР</w:t>
            </w:r>
            <w:proofErr w:type="gramEnd"/>
          </w:p>
        </w:tc>
        <w:tc>
          <w:tcPr>
            <w:tcW w:w="1700" w:type="dxa"/>
            <w:tcBorders>
              <w:top w:val="nil"/>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ЦСР</w:t>
            </w:r>
          </w:p>
        </w:tc>
        <w:tc>
          <w:tcPr>
            <w:tcW w:w="600" w:type="dxa"/>
            <w:tcBorders>
              <w:top w:val="single" w:sz="4" w:space="0" w:color="000000"/>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ВР</w:t>
            </w:r>
          </w:p>
        </w:tc>
        <w:tc>
          <w:tcPr>
            <w:tcW w:w="2301" w:type="dxa"/>
            <w:tcBorders>
              <w:top w:val="single" w:sz="4" w:space="0" w:color="auto"/>
              <w:left w:val="nil"/>
              <w:bottom w:val="single" w:sz="4" w:space="0" w:color="auto"/>
              <w:right w:val="single" w:sz="4" w:space="0" w:color="auto"/>
            </w:tcBorders>
            <w:shd w:val="clear" w:color="000000" w:fill="FFFFFF"/>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Сумма</w:t>
            </w:r>
          </w:p>
        </w:tc>
      </w:tr>
      <w:tr w:rsidR="00C71B4E" w:rsidRPr="00C71B4E" w:rsidTr="00C71B4E">
        <w:trPr>
          <w:trHeight w:val="255"/>
        </w:trPr>
        <w:tc>
          <w:tcPr>
            <w:tcW w:w="4760" w:type="dxa"/>
            <w:tcBorders>
              <w:top w:val="nil"/>
              <w:left w:val="single" w:sz="4" w:space="0" w:color="000000"/>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1</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3</w:t>
            </w:r>
          </w:p>
        </w:tc>
        <w:tc>
          <w:tcPr>
            <w:tcW w:w="17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4</w:t>
            </w:r>
          </w:p>
        </w:tc>
        <w:tc>
          <w:tcPr>
            <w:tcW w:w="6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5</w:t>
            </w:r>
          </w:p>
        </w:tc>
        <w:tc>
          <w:tcPr>
            <w:tcW w:w="2301" w:type="dxa"/>
            <w:tcBorders>
              <w:top w:val="nil"/>
              <w:left w:val="nil"/>
              <w:bottom w:val="single" w:sz="4" w:space="0" w:color="auto"/>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6</w:t>
            </w:r>
          </w:p>
        </w:tc>
      </w:tr>
      <w:tr w:rsidR="00C71B4E" w:rsidRPr="00C71B4E" w:rsidTr="00C71B4E">
        <w:trPr>
          <w:trHeight w:val="300"/>
        </w:trPr>
        <w:tc>
          <w:tcPr>
            <w:tcW w:w="4760" w:type="dxa"/>
            <w:tcBorders>
              <w:top w:val="nil"/>
              <w:left w:val="single" w:sz="4" w:space="0" w:color="000000"/>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ВСЕГО</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auto"/>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2 938 851,00</w:t>
            </w:r>
          </w:p>
        </w:tc>
      </w:tr>
      <w:tr w:rsidR="00C71B4E" w:rsidRPr="00C71B4E" w:rsidTr="00C71B4E">
        <w:trPr>
          <w:trHeight w:val="37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ОБЩЕГОСУДАРСТВЕННЫЕ ВОПРОСЫ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1 574 600,00</w:t>
            </w:r>
          </w:p>
        </w:tc>
      </w:tr>
      <w:tr w:rsidR="00C71B4E" w:rsidRPr="00C71B4E" w:rsidTr="00C71B4E">
        <w:trPr>
          <w:trHeight w:val="12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Функционирование высшего должностного лица субъекта Российской Федерации и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255 000,00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функционирования главы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Глава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71 1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71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18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71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18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645 000,00</w:t>
            </w:r>
          </w:p>
        </w:tc>
      </w:tr>
      <w:tr w:rsidR="00C71B4E" w:rsidRPr="00C71B4E" w:rsidTr="00C71B4E">
        <w:trPr>
          <w:trHeight w:val="57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функционирования местных администраций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73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645 000,00</w:t>
            </w:r>
          </w:p>
        </w:tc>
      </w:tr>
      <w:tr w:rsidR="00C71B4E" w:rsidRPr="00C71B4E" w:rsidTr="00C71B4E">
        <w:trPr>
          <w:trHeight w:val="6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деятельности администрации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73 1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645 000,00</w:t>
            </w:r>
          </w:p>
        </w:tc>
      </w:tr>
      <w:tr w:rsidR="00C71B4E" w:rsidRPr="00C71B4E" w:rsidTr="00C71B4E">
        <w:trPr>
          <w:trHeight w:val="70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73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645 000,00</w:t>
            </w:r>
          </w:p>
        </w:tc>
      </w:tr>
      <w:tr w:rsidR="00C71B4E" w:rsidRPr="00C71B4E" w:rsidTr="00C71B4E">
        <w:trPr>
          <w:trHeight w:val="1725"/>
        </w:trPr>
        <w:tc>
          <w:tcPr>
            <w:tcW w:w="476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lastRenderedPageBreak/>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73 1 00 С1402</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single" w:sz="4" w:space="0" w:color="auto"/>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555 000,00</w:t>
            </w:r>
          </w:p>
        </w:tc>
      </w:tr>
      <w:tr w:rsidR="00C71B4E" w:rsidRPr="00C71B4E" w:rsidTr="00C71B4E">
        <w:trPr>
          <w:trHeight w:val="5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73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90 000,00</w:t>
            </w:r>
          </w:p>
        </w:tc>
      </w:tr>
      <w:tr w:rsidR="00C71B4E" w:rsidRPr="00C71B4E" w:rsidTr="00C71B4E">
        <w:trPr>
          <w:trHeight w:val="12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Обеспечение деятельности финансовых, налоговых и таможенных органов и органов финансового (финансово-бюджетного) надзора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57 600,00</w:t>
            </w:r>
          </w:p>
        </w:tc>
      </w:tr>
      <w:tr w:rsidR="00C71B4E" w:rsidRPr="00C71B4E" w:rsidTr="00C71B4E">
        <w:trPr>
          <w:trHeight w:val="645"/>
        </w:trPr>
        <w:tc>
          <w:tcPr>
            <w:tcW w:w="4760" w:type="dxa"/>
            <w:tcBorders>
              <w:top w:val="nil"/>
              <w:left w:val="single" w:sz="4" w:space="0" w:color="000000"/>
              <w:bottom w:val="single" w:sz="4" w:space="0" w:color="auto"/>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Непрограммная деятельность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585"/>
        </w:trPr>
        <w:tc>
          <w:tcPr>
            <w:tcW w:w="4760" w:type="dxa"/>
            <w:tcBorders>
              <w:top w:val="nil"/>
              <w:left w:val="single" w:sz="4" w:space="0" w:color="000000"/>
              <w:bottom w:val="single" w:sz="4" w:space="0" w:color="auto"/>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Непрограммные расходы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77 2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115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межбюджетные трансферты на осуществление переданных полномочий в сфере внешнего муниципального финансового контроля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П1484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Межбюджетные трансферты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П1484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4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Другие общегосударственные вопросы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617 000,00</w:t>
            </w:r>
          </w:p>
        </w:tc>
      </w:tr>
      <w:tr w:rsidR="00C71B4E" w:rsidRPr="00C71B4E" w:rsidTr="00C71B4E">
        <w:trPr>
          <w:trHeight w:val="720"/>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09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15 000,00</w:t>
            </w:r>
          </w:p>
        </w:tc>
      </w:tr>
      <w:tr w:rsidR="00C71B4E" w:rsidRPr="00C71B4E" w:rsidTr="00C71B4E">
        <w:trPr>
          <w:trHeight w:val="12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Подпрограмма «Реализация мероприятий, направленных на развитие муниципальной службы» муниципальной программы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09 1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15 000,00</w:t>
            </w:r>
          </w:p>
        </w:tc>
      </w:tr>
      <w:tr w:rsidR="00C71B4E" w:rsidRPr="00C71B4E" w:rsidTr="00C71B4E">
        <w:trPr>
          <w:trHeight w:val="94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Основное мероприятие "Обеспечение мероприятий направленных на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09 1 01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15 000,00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Мероприятия, направленные на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09 1 01 С1437</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15 000,00</w:t>
            </w:r>
          </w:p>
        </w:tc>
      </w:tr>
      <w:tr w:rsidR="00C71B4E" w:rsidRPr="00C71B4E" w:rsidTr="00C71B4E">
        <w:trPr>
          <w:trHeight w:val="6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09 1 01 С1437</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3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09 1 01 С1437</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5 000,00</w:t>
            </w:r>
          </w:p>
        </w:tc>
      </w:tr>
      <w:tr w:rsidR="00C71B4E" w:rsidRPr="00C71B4E" w:rsidTr="00C71B4E">
        <w:trPr>
          <w:trHeight w:val="100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«Развитие малого и среднего предпринимательства»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15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2 000,00</w:t>
            </w:r>
          </w:p>
        </w:tc>
      </w:tr>
      <w:tr w:rsidR="00C71B4E" w:rsidRPr="00C71B4E" w:rsidTr="00C71B4E">
        <w:trPr>
          <w:trHeight w:val="12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Подпрограмма «Содействие развитию малого и среднего предпринимательства» муниципальной программы «Развитие малого и среднего предпринимательства»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15 1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124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Основное мероприятие «Формирование правовой среды, обеспечивающей благоприятные условия для развития малого и среднего предпринимательства»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15 1 01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960"/>
        </w:trPr>
        <w:tc>
          <w:tcPr>
            <w:tcW w:w="476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lastRenderedPageBreak/>
              <w:t>Обеспечение условий для развития малого и среднего предпринимательства на территории муниципального образования</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15 1 01 С1405</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single" w:sz="4" w:space="0" w:color="auto"/>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15 1 01 С1405</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94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76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600 000,00</w:t>
            </w:r>
          </w:p>
        </w:tc>
      </w:tr>
      <w:tr w:rsidR="00C71B4E" w:rsidRPr="00C71B4E" w:rsidTr="00C71B4E">
        <w:trPr>
          <w:trHeight w:val="6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76 1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600 000,00</w:t>
            </w:r>
          </w:p>
        </w:tc>
      </w:tr>
      <w:tr w:rsidR="00C71B4E" w:rsidRPr="00C71B4E" w:rsidTr="00C71B4E">
        <w:trPr>
          <w:trHeight w:val="57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76 1 00 С1404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600 000,00</w:t>
            </w:r>
          </w:p>
        </w:tc>
      </w:tr>
      <w:tr w:rsidR="00C71B4E" w:rsidRPr="00C71B4E" w:rsidTr="00C71B4E">
        <w:trPr>
          <w:trHeight w:val="67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76 1 00 С1404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550 000,00</w:t>
            </w:r>
          </w:p>
        </w:tc>
      </w:tr>
      <w:tr w:rsidR="00C71B4E" w:rsidRPr="00C71B4E" w:rsidTr="00C71B4E">
        <w:trPr>
          <w:trHeight w:val="34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76 1 00 С1404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50 000,00</w:t>
            </w:r>
          </w:p>
        </w:tc>
      </w:tr>
      <w:tr w:rsidR="00C71B4E" w:rsidRPr="00C71B4E" w:rsidTr="00C71B4E">
        <w:trPr>
          <w:trHeight w:val="3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НАЦИОНАЛЬНАЯ ОБОРОНА</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67 149,00</w:t>
            </w:r>
          </w:p>
        </w:tc>
      </w:tr>
      <w:tr w:rsidR="00C71B4E" w:rsidRPr="00C71B4E" w:rsidTr="00C71B4E">
        <w:trPr>
          <w:trHeight w:val="6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Мобилизационная и вневойсковая подготовка</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67 149,00</w:t>
            </w:r>
          </w:p>
        </w:tc>
      </w:tr>
      <w:tr w:rsidR="00C71B4E" w:rsidRPr="00C71B4E" w:rsidTr="00C71B4E">
        <w:trPr>
          <w:trHeight w:val="630"/>
        </w:trPr>
        <w:tc>
          <w:tcPr>
            <w:tcW w:w="4760" w:type="dxa"/>
            <w:tcBorders>
              <w:top w:val="nil"/>
              <w:left w:val="single" w:sz="4" w:space="0" w:color="000000"/>
              <w:bottom w:val="single" w:sz="4" w:space="0" w:color="auto"/>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proofErr w:type="spellStart"/>
            <w:r w:rsidRPr="00C71B4E">
              <w:rPr>
                <w:rFonts w:eastAsia="Times New Roman" w:cs="Arial"/>
                <w:kern w:val="0"/>
                <w:sz w:val="22"/>
                <w:szCs w:val="22"/>
                <w:lang w:eastAsia="ru-RU" w:bidi="ar-SA"/>
              </w:rPr>
              <w:t>Непрограмная</w:t>
            </w:r>
            <w:proofErr w:type="spellEnd"/>
            <w:r w:rsidRPr="00C71B4E">
              <w:rPr>
                <w:rFonts w:eastAsia="Times New Roman" w:cs="Arial"/>
                <w:kern w:val="0"/>
                <w:sz w:val="22"/>
                <w:szCs w:val="22"/>
                <w:lang w:eastAsia="ru-RU" w:bidi="ar-SA"/>
              </w:rPr>
              <w:t xml:space="preserve"> деятельность органов муниципального образования</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67 149,00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proofErr w:type="spellStart"/>
            <w:r w:rsidRPr="00C71B4E">
              <w:rPr>
                <w:rFonts w:eastAsia="Times New Roman" w:cs="Arial"/>
                <w:kern w:val="0"/>
                <w:sz w:val="22"/>
                <w:szCs w:val="22"/>
                <w:lang w:eastAsia="ru-RU" w:bidi="ar-SA"/>
              </w:rPr>
              <w:t>Непрограмные</w:t>
            </w:r>
            <w:proofErr w:type="spellEnd"/>
            <w:r w:rsidRPr="00C71B4E">
              <w:rPr>
                <w:rFonts w:eastAsia="Times New Roman" w:cs="Arial"/>
                <w:kern w:val="0"/>
                <w:sz w:val="22"/>
                <w:szCs w:val="22"/>
                <w:lang w:eastAsia="ru-RU" w:bidi="ar-SA"/>
              </w:rPr>
              <w:t xml:space="preserve"> расходы органов муниципального образования</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77 2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67 149,00</w:t>
            </w:r>
          </w:p>
        </w:tc>
      </w:tr>
      <w:tr w:rsidR="00C71B4E" w:rsidRPr="00C71B4E" w:rsidTr="00C71B4E">
        <w:trPr>
          <w:trHeight w:val="87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77 2 00 51180</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67 149,00</w:t>
            </w:r>
          </w:p>
        </w:tc>
      </w:tr>
      <w:tr w:rsidR="00C71B4E" w:rsidRPr="00C71B4E" w:rsidTr="00C71B4E">
        <w:trPr>
          <w:trHeight w:val="17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77 2 00 51180</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62 886,60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77 2 00 51180</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4 262,40</w:t>
            </w:r>
          </w:p>
        </w:tc>
      </w:tr>
      <w:tr w:rsidR="00C71B4E" w:rsidRPr="00C71B4E" w:rsidTr="00C71B4E">
        <w:trPr>
          <w:trHeight w:val="10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НАЦИОНАЛЬНАЯ БЕЗОПАСНОСТЬ И ПРАВООХРАНИТЕЛЬНАЯ ДЕЯТЕЛЬНОСТЬ</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390"/>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Обеспечение пожарной безопасности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1620"/>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13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2670"/>
        </w:trPr>
        <w:tc>
          <w:tcPr>
            <w:tcW w:w="476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lastRenderedPageBreak/>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13 1 </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single" w:sz="4" w:space="0" w:color="auto"/>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000000" w:fill="FFFFFF"/>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направление «Обеспечение мер пожарной безопасности»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13 1 01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1020"/>
        </w:trPr>
        <w:tc>
          <w:tcPr>
            <w:tcW w:w="4760" w:type="dxa"/>
            <w:tcBorders>
              <w:top w:val="nil"/>
              <w:left w:val="single" w:sz="4" w:space="0" w:color="000000"/>
              <w:bottom w:val="single" w:sz="4" w:space="0" w:color="000000"/>
              <w:right w:val="single" w:sz="4" w:space="0" w:color="000000"/>
            </w:tcBorders>
            <w:shd w:val="clear" w:color="000000" w:fill="FFFFFF"/>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первичных мер пожарной безопасности в границах населенных пунктов муниципальных образований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13 1 01 С1415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13 1 00 С1415</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НАЦИОНАЛЬНАЯ ЭКОНОМИКА</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25 000,00</w:t>
            </w:r>
          </w:p>
        </w:tc>
      </w:tr>
      <w:tr w:rsidR="00C71B4E" w:rsidRPr="00C71B4E" w:rsidTr="00C71B4E">
        <w:trPr>
          <w:trHeight w:val="69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Другие вопросы в области национальной экономики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25 000,00</w:t>
            </w:r>
          </w:p>
        </w:tc>
      </w:tr>
      <w:tr w:rsidR="00C71B4E" w:rsidRPr="00C71B4E" w:rsidTr="00C71B4E">
        <w:trPr>
          <w:trHeight w:val="9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«Энергосбережение и повышение энергетической эффективности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25 000,00</w:t>
            </w:r>
          </w:p>
        </w:tc>
      </w:tr>
      <w:tr w:rsidR="00C71B4E" w:rsidRPr="00C71B4E" w:rsidTr="00C71B4E">
        <w:trPr>
          <w:trHeight w:val="127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«Энергосбережение в МО» муниципальной программы «Энергосбережение и повышение энергетической эффективности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05 1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9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мероприятие «Обеспечение деятельности мероприятий в области энергосбережения»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05 1 01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43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Мероприятия в области энергосбережения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05 1 01 С1434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69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05 1 00 С1434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70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ЖИЛИЩНО-КОММУНАЛЬНОЕ ХОЗЯЙСТВО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200 000,00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Благоустройство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200 000,00</w:t>
            </w:r>
          </w:p>
        </w:tc>
      </w:tr>
      <w:tr w:rsidR="00C71B4E" w:rsidRPr="00C71B4E" w:rsidTr="00C71B4E">
        <w:trPr>
          <w:trHeight w:val="5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«Социальное развитие села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16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200 000,00</w:t>
            </w:r>
          </w:p>
        </w:tc>
      </w:tr>
      <w:tr w:rsidR="00C71B4E" w:rsidRPr="00C71B4E" w:rsidTr="00C71B4E">
        <w:trPr>
          <w:trHeight w:val="12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«Устойчивое развитие сельских территорий МО» муниципальной  программы  «Социальное развитие села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16 1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мероприятие «Обеспечение мероприятий по благоустройству»</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16 1 01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46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Мероприятия по благоустройству</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16 1 01 С1433</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54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16 1 01 С1433</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360"/>
        </w:trPr>
        <w:tc>
          <w:tcPr>
            <w:tcW w:w="4760" w:type="dxa"/>
            <w:tcBorders>
              <w:top w:val="single" w:sz="4" w:space="0" w:color="auto"/>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lastRenderedPageBreak/>
              <w:t>ОБРАЗОВАНИЕ</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single" w:sz="4" w:space="0" w:color="auto"/>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64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Молодежная политика и оздоровление детей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160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w:t>
            </w:r>
            <w:r w:rsidRPr="00C71B4E">
              <w:rPr>
                <w:rFonts w:eastAsia="Times New Roman" w:cs="Arial"/>
                <w:b/>
                <w:bCs/>
                <w:kern w:val="0"/>
                <w:sz w:val="22"/>
                <w:szCs w:val="22"/>
                <w:lang w:eastAsia="ru-RU" w:bidi="ar-SA"/>
              </w:rPr>
              <w:br/>
              <w:t>«Повышение эффективности работы с молодежью, организация отдыха и оздоровления детей, молодежи, развитие физической культуры и спорта»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08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21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«Повышение эффективности реализации молодежной политики» муниципальной программы Курской области «Повышение эффективности работы с молодежью, организация отдыха и оздоровления детей, молодежи, развитие физической культуры и спорта»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08 2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7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направление «Мероприятия в сфере молодежной политики»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08 2 01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Реализация мероприятий в сфере молодежной политики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08 2 01 С1414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3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08 2 01 С1414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8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КУЛЬТУРА, КИНЕМАТОГРАФИЯ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1 052 102,00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Культура </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1 052 102,00</w:t>
            </w:r>
          </w:p>
        </w:tc>
      </w:tr>
      <w:tr w:rsidR="00C71B4E" w:rsidRPr="00C71B4E" w:rsidTr="00C71B4E">
        <w:trPr>
          <w:trHeight w:val="6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Муниципальная программа «Развитие культуры» </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1 052 102,00</w:t>
            </w:r>
          </w:p>
        </w:tc>
      </w:tr>
      <w:tr w:rsidR="00C71B4E" w:rsidRPr="00C71B4E" w:rsidTr="00C71B4E">
        <w:trPr>
          <w:trHeight w:val="115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«Управление муниципальной программой и обеспечение условий реализации» муниципальной программы  «Развитие культуры»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01 3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1 052 102,00</w:t>
            </w:r>
          </w:p>
        </w:tc>
      </w:tr>
      <w:tr w:rsidR="00C71B4E" w:rsidRPr="00C71B4E" w:rsidTr="00C71B4E">
        <w:trPr>
          <w:trHeight w:val="14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направление «Обеспечение деятельности и оказание услуг учреждений культуры в муниципальном образовании "</w:t>
            </w:r>
            <w:proofErr w:type="spellStart"/>
            <w:r w:rsidRPr="00C71B4E">
              <w:rPr>
                <w:rFonts w:eastAsia="Times New Roman" w:cs="Arial"/>
                <w:kern w:val="0"/>
                <w:sz w:val="22"/>
                <w:szCs w:val="22"/>
                <w:lang w:eastAsia="ru-RU" w:bidi="ar-SA"/>
              </w:rPr>
              <w:t>Быкановский</w:t>
            </w:r>
            <w:proofErr w:type="spellEnd"/>
            <w:r w:rsidRPr="00C71B4E">
              <w:rPr>
                <w:rFonts w:eastAsia="Times New Roman" w:cs="Arial"/>
                <w:kern w:val="0"/>
                <w:sz w:val="22"/>
                <w:szCs w:val="22"/>
                <w:lang w:eastAsia="ru-RU" w:bidi="ar-SA"/>
              </w:rPr>
              <w:t xml:space="preserve"> сельсовет" </w:t>
            </w:r>
            <w:proofErr w:type="spellStart"/>
            <w:r w:rsidRPr="00C71B4E">
              <w:rPr>
                <w:rFonts w:eastAsia="Times New Roman" w:cs="Arial"/>
                <w:kern w:val="0"/>
                <w:sz w:val="22"/>
                <w:szCs w:val="22"/>
                <w:lang w:eastAsia="ru-RU" w:bidi="ar-SA"/>
              </w:rPr>
              <w:t>Обоянского</w:t>
            </w:r>
            <w:proofErr w:type="spellEnd"/>
            <w:r w:rsidRPr="00C71B4E">
              <w:rPr>
                <w:rFonts w:eastAsia="Times New Roman" w:cs="Arial"/>
                <w:kern w:val="0"/>
                <w:sz w:val="22"/>
                <w:szCs w:val="22"/>
                <w:lang w:eastAsia="ru-RU" w:bidi="ar-SA"/>
              </w:rPr>
              <w:t xml:space="preserve"> района Курской области»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01 3 01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1 052 102,00</w:t>
            </w:r>
          </w:p>
        </w:tc>
      </w:tr>
      <w:tr w:rsidR="00C71B4E" w:rsidRPr="00C71B4E" w:rsidTr="00C71B4E">
        <w:trPr>
          <w:trHeight w:val="78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Расходы на обеспечение деятельности (оказание услуг) муниципальных учреждений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1 052 102,00</w:t>
            </w:r>
          </w:p>
        </w:tc>
      </w:tr>
      <w:tr w:rsidR="00C71B4E" w:rsidRPr="00C71B4E" w:rsidTr="00C71B4E">
        <w:trPr>
          <w:trHeight w:val="172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563 000,00</w:t>
            </w:r>
          </w:p>
        </w:tc>
      </w:tr>
      <w:tr w:rsidR="00C71B4E" w:rsidRPr="00C71B4E" w:rsidTr="00C71B4E">
        <w:trPr>
          <w:trHeight w:val="5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479 102,00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bl>
    <w:p w:rsidR="00792384" w:rsidRDefault="00792384" w:rsidP="00506B58">
      <w:pPr>
        <w:ind w:firstLine="708"/>
      </w:pPr>
    </w:p>
    <w:p w:rsidR="00CB441B" w:rsidRDefault="00CB441B" w:rsidP="00506B58">
      <w:pPr>
        <w:ind w:firstLine="708"/>
      </w:pPr>
    </w:p>
    <w:p w:rsidR="00CB441B" w:rsidRDefault="00CB441B" w:rsidP="00506B58">
      <w:pPr>
        <w:ind w:firstLine="708"/>
      </w:pPr>
    </w:p>
    <w:p w:rsidR="00CB441B" w:rsidRDefault="00CB441B" w:rsidP="00506B58">
      <w:pPr>
        <w:ind w:firstLine="708"/>
      </w:pPr>
    </w:p>
    <w:tbl>
      <w:tblPr>
        <w:tblW w:w="10221" w:type="dxa"/>
        <w:tblInd w:w="93" w:type="dxa"/>
        <w:tblLook w:val="04A0" w:firstRow="1" w:lastRow="0" w:firstColumn="1" w:lastColumn="0" w:noHBand="0" w:noVBand="1"/>
      </w:tblPr>
      <w:tblGrid>
        <w:gridCol w:w="4040"/>
        <w:gridCol w:w="786"/>
        <w:gridCol w:w="620"/>
        <w:gridCol w:w="580"/>
        <w:gridCol w:w="1520"/>
        <w:gridCol w:w="800"/>
        <w:gridCol w:w="1875"/>
      </w:tblGrid>
      <w:tr w:rsidR="00CB441B" w:rsidRPr="00CB441B" w:rsidTr="00CB441B">
        <w:trPr>
          <w:trHeight w:val="1830"/>
        </w:trPr>
        <w:tc>
          <w:tcPr>
            <w:tcW w:w="10221" w:type="dxa"/>
            <w:gridSpan w:val="7"/>
            <w:tcBorders>
              <w:top w:val="nil"/>
              <w:left w:val="nil"/>
              <w:bottom w:val="nil"/>
              <w:right w:val="nil"/>
            </w:tcBorders>
            <w:shd w:val="clear" w:color="000000" w:fill="FFFFFF"/>
            <w:hideMark/>
          </w:tcPr>
          <w:p w:rsidR="00CB441B" w:rsidRPr="00CB441B" w:rsidRDefault="00CB441B" w:rsidP="00CB441B">
            <w:pPr>
              <w:widowControl/>
              <w:suppressAutoHyphens w:val="0"/>
              <w:jc w:val="right"/>
              <w:rPr>
                <w:rFonts w:eastAsia="Times New Roman" w:cs="Arial"/>
                <w:kern w:val="0"/>
                <w:sz w:val="22"/>
                <w:szCs w:val="22"/>
                <w:lang w:eastAsia="ru-RU" w:bidi="ar-SA"/>
              </w:rPr>
            </w:pPr>
            <w:r w:rsidRPr="00CB441B">
              <w:rPr>
                <w:rFonts w:eastAsia="Times New Roman" w:cs="Arial"/>
                <w:kern w:val="0"/>
                <w:sz w:val="22"/>
                <w:szCs w:val="22"/>
                <w:lang w:eastAsia="ru-RU" w:bidi="ar-SA"/>
              </w:rPr>
              <w:lastRenderedPageBreak/>
              <w:t>Приложение № 6</w:t>
            </w:r>
            <w:r w:rsidRPr="00CB441B">
              <w:rPr>
                <w:rFonts w:eastAsia="Times New Roman" w:cs="Arial"/>
                <w:kern w:val="0"/>
                <w:sz w:val="22"/>
                <w:szCs w:val="22"/>
                <w:lang w:eastAsia="ru-RU" w:bidi="ar-SA"/>
              </w:rPr>
              <w:br/>
              <w:t xml:space="preserve">к решению Собрания депутатов </w:t>
            </w:r>
            <w:proofErr w:type="spellStart"/>
            <w:r w:rsidRPr="00CB441B">
              <w:rPr>
                <w:rFonts w:eastAsia="Times New Roman" w:cs="Arial"/>
                <w:kern w:val="0"/>
                <w:sz w:val="22"/>
                <w:szCs w:val="22"/>
                <w:lang w:eastAsia="ru-RU" w:bidi="ar-SA"/>
              </w:rPr>
              <w:t>Быкановского</w:t>
            </w:r>
            <w:proofErr w:type="spellEnd"/>
            <w:r w:rsidRPr="00CB441B">
              <w:rPr>
                <w:rFonts w:eastAsia="Times New Roman" w:cs="Arial"/>
                <w:kern w:val="0"/>
                <w:sz w:val="22"/>
                <w:szCs w:val="22"/>
                <w:lang w:eastAsia="ru-RU" w:bidi="ar-SA"/>
              </w:rPr>
              <w:br/>
              <w:t>сельсовета от «__» ________ года  № __</w:t>
            </w:r>
            <w:r w:rsidRPr="00CB441B">
              <w:rPr>
                <w:rFonts w:eastAsia="Times New Roman" w:cs="Arial"/>
                <w:kern w:val="0"/>
                <w:sz w:val="22"/>
                <w:szCs w:val="22"/>
                <w:lang w:eastAsia="ru-RU" w:bidi="ar-SA"/>
              </w:rPr>
              <w:br/>
              <w:t xml:space="preserve"> «О бюджете </w:t>
            </w:r>
            <w:proofErr w:type="spellStart"/>
            <w:r w:rsidRPr="00CB441B">
              <w:rPr>
                <w:rFonts w:eastAsia="Times New Roman" w:cs="Arial"/>
                <w:kern w:val="0"/>
                <w:sz w:val="22"/>
                <w:szCs w:val="22"/>
                <w:lang w:eastAsia="ru-RU" w:bidi="ar-SA"/>
              </w:rPr>
              <w:t>Быкановского</w:t>
            </w:r>
            <w:proofErr w:type="spellEnd"/>
            <w:r w:rsidRPr="00CB441B">
              <w:rPr>
                <w:rFonts w:eastAsia="Times New Roman" w:cs="Arial"/>
                <w:kern w:val="0"/>
                <w:sz w:val="22"/>
                <w:szCs w:val="22"/>
                <w:lang w:eastAsia="ru-RU" w:bidi="ar-SA"/>
              </w:rPr>
              <w:t xml:space="preserve"> сельсовета</w:t>
            </w:r>
            <w:r w:rsidRPr="00CB441B">
              <w:rPr>
                <w:rFonts w:eastAsia="Times New Roman" w:cs="Arial"/>
                <w:kern w:val="0"/>
                <w:sz w:val="22"/>
                <w:szCs w:val="22"/>
                <w:lang w:eastAsia="ru-RU" w:bidi="ar-SA"/>
              </w:rPr>
              <w:br/>
            </w:r>
            <w:proofErr w:type="spellStart"/>
            <w:r w:rsidRPr="00CB441B">
              <w:rPr>
                <w:rFonts w:eastAsia="Times New Roman" w:cs="Arial"/>
                <w:kern w:val="0"/>
                <w:sz w:val="22"/>
                <w:szCs w:val="22"/>
                <w:lang w:eastAsia="ru-RU" w:bidi="ar-SA"/>
              </w:rPr>
              <w:t>Обоянского</w:t>
            </w:r>
            <w:proofErr w:type="spellEnd"/>
            <w:r w:rsidRPr="00CB441B">
              <w:rPr>
                <w:rFonts w:eastAsia="Times New Roman" w:cs="Arial"/>
                <w:kern w:val="0"/>
                <w:sz w:val="22"/>
                <w:szCs w:val="22"/>
                <w:lang w:eastAsia="ru-RU" w:bidi="ar-SA"/>
              </w:rPr>
              <w:t xml:space="preserve"> района Курской области</w:t>
            </w:r>
            <w:r w:rsidRPr="00CB441B">
              <w:rPr>
                <w:rFonts w:eastAsia="Times New Roman" w:cs="Arial"/>
                <w:kern w:val="0"/>
                <w:sz w:val="22"/>
                <w:szCs w:val="22"/>
                <w:lang w:eastAsia="ru-RU" w:bidi="ar-SA"/>
              </w:rPr>
              <w:br/>
              <w:t xml:space="preserve">  на  2016 год »</w:t>
            </w:r>
          </w:p>
        </w:tc>
      </w:tr>
      <w:tr w:rsidR="00CB441B" w:rsidRPr="00CB441B" w:rsidTr="00CB441B">
        <w:trPr>
          <w:trHeight w:val="390"/>
        </w:trPr>
        <w:tc>
          <w:tcPr>
            <w:tcW w:w="4040" w:type="dxa"/>
            <w:tcBorders>
              <w:top w:val="nil"/>
              <w:left w:val="nil"/>
              <w:bottom w:val="nil"/>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kern w:val="0"/>
                <w:sz w:val="24"/>
                <w:lang w:eastAsia="ru-RU" w:bidi="ar-SA"/>
              </w:rPr>
            </w:pPr>
          </w:p>
        </w:tc>
        <w:tc>
          <w:tcPr>
            <w:tcW w:w="786" w:type="dxa"/>
            <w:tcBorders>
              <w:top w:val="nil"/>
              <w:left w:val="nil"/>
              <w:bottom w:val="nil"/>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kern w:val="0"/>
                <w:sz w:val="24"/>
                <w:lang w:eastAsia="ru-RU" w:bidi="ar-SA"/>
              </w:rPr>
            </w:pPr>
          </w:p>
        </w:tc>
        <w:tc>
          <w:tcPr>
            <w:tcW w:w="5395" w:type="dxa"/>
            <w:gridSpan w:val="5"/>
            <w:tcBorders>
              <w:top w:val="nil"/>
              <w:left w:val="nil"/>
              <w:bottom w:val="nil"/>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kern w:val="0"/>
                <w:sz w:val="30"/>
                <w:szCs w:val="30"/>
                <w:lang w:eastAsia="ru-RU" w:bidi="ar-SA"/>
              </w:rPr>
            </w:pPr>
          </w:p>
        </w:tc>
      </w:tr>
      <w:tr w:rsidR="00CB441B" w:rsidRPr="00CB441B" w:rsidTr="00CB441B">
        <w:trPr>
          <w:trHeight w:val="780"/>
        </w:trPr>
        <w:tc>
          <w:tcPr>
            <w:tcW w:w="10221" w:type="dxa"/>
            <w:gridSpan w:val="7"/>
            <w:tcBorders>
              <w:top w:val="nil"/>
              <w:left w:val="nil"/>
              <w:bottom w:val="nil"/>
              <w:right w:val="nil"/>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8"/>
                <w:szCs w:val="28"/>
                <w:lang w:eastAsia="ru-RU" w:bidi="ar-SA"/>
              </w:rPr>
            </w:pPr>
            <w:r w:rsidRPr="00CB441B">
              <w:rPr>
                <w:rFonts w:eastAsia="Times New Roman" w:cs="Arial"/>
                <w:b/>
                <w:bCs/>
                <w:kern w:val="0"/>
                <w:sz w:val="28"/>
                <w:szCs w:val="28"/>
                <w:lang w:eastAsia="ru-RU" w:bidi="ar-SA"/>
              </w:rPr>
              <w:t xml:space="preserve">Ведомственная структура расходов бюджета </w:t>
            </w:r>
            <w:proofErr w:type="spellStart"/>
            <w:r w:rsidRPr="00CB441B">
              <w:rPr>
                <w:rFonts w:eastAsia="Times New Roman" w:cs="Arial"/>
                <w:b/>
                <w:bCs/>
                <w:kern w:val="0"/>
                <w:sz w:val="28"/>
                <w:szCs w:val="28"/>
                <w:lang w:eastAsia="ru-RU" w:bidi="ar-SA"/>
              </w:rPr>
              <w:t>Быкановского</w:t>
            </w:r>
            <w:proofErr w:type="spellEnd"/>
            <w:r w:rsidRPr="00CB441B">
              <w:rPr>
                <w:rFonts w:eastAsia="Times New Roman" w:cs="Arial"/>
                <w:b/>
                <w:bCs/>
                <w:kern w:val="0"/>
                <w:sz w:val="28"/>
                <w:szCs w:val="28"/>
                <w:lang w:eastAsia="ru-RU" w:bidi="ar-SA"/>
              </w:rPr>
              <w:t xml:space="preserve"> сельсовета </w:t>
            </w:r>
            <w:proofErr w:type="spellStart"/>
            <w:r w:rsidRPr="00CB441B">
              <w:rPr>
                <w:rFonts w:eastAsia="Times New Roman" w:cs="Arial"/>
                <w:b/>
                <w:bCs/>
                <w:kern w:val="0"/>
                <w:sz w:val="28"/>
                <w:szCs w:val="28"/>
                <w:lang w:eastAsia="ru-RU" w:bidi="ar-SA"/>
              </w:rPr>
              <w:t>Обоянского</w:t>
            </w:r>
            <w:proofErr w:type="spellEnd"/>
            <w:r w:rsidRPr="00CB441B">
              <w:rPr>
                <w:rFonts w:eastAsia="Times New Roman" w:cs="Arial"/>
                <w:b/>
                <w:bCs/>
                <w:kern w:val="0"/>
                <w:sz w:val="28"/>
                <w:szCs w:val="28"/>
                <w:lang w:eastAsia="ru-RU" w:bidi="ar-SA"/>
              </w:rPr>
              <w:t xml:space="preserve"> района Курской области на 2016 год</w:t>
            </w:r>
          </w:p>
        </w:tc>
      </w:tr>
      <w:tr w:rsidR="00CB441B" w:rsidRPr="00CB441B" w:rsidTr="00CB441B">
        <w:trPr>
          <w:trHeight w:val="375"/>
        </w:trPr>
        <w:tc>
          <w:tcPr>
            <w:tcW w:w="404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786"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62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58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152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2675" w:type="dxa"/>
            <w:gridSpan w:val="2"/>
            <w:tcBorders>
              <w:top w:val="nil"/>
              <w:left w:val="nil"/>
              <w:bottom w:val="nil"/>
              <w:right w:val="nil"/>
            </w:tcBorders>
            <w:shd w:val="clear" w:color="auto" w:fill="auto"/>
            <w:vAlign w:val="bottom"/>
            <w:hideMark/>
          </w:tcPr>
          <w:p w:rsidR="00CB441B" w:rsidRPr="00CB441B" w:rsidRDefault="00CB441B" w:rsidP="00CB441B">
            <w:pPr>
              <w:widowControl/>
              <w:suppressAutoHyphens w:val="0"/>
              <w:jc w:val="center"/>
              <w:rPr>
                <w:rFonts w:eastAsia="Times New Roman" w:cs="Arial"/>
                <w:kern w:val="0"/>
                <w:szCs w:val="20"/>
                <w:lang w:eastAsia="ru-RU" w:bidi="ar-SA"/>
              </w:rPr>
            </w:pPr>
            <w:r w:rsidRPr="00CB441B">
              <w:rPr>
                <w:rFonts w:eastAsia="Times New Roman" w:cs="Arial"/>
                <w:kern w:val="0"/>
                <w:szCs w:val="20"/>
                <w:lang w:eastAsia="ru-RU" w:bidi="ar-SA"/>
              </w:rPr>
              <w:t>(рублей)</w:t>
            </w:r>
          </w:p>
        </w:tc>
      </w:tr>
      <w:tr w:rsidR="00CB441B" w:rsidRPr="00CB441B" w:rsidTr="00CB441B">
        <w:trPr>
          <w:trHeight w:val="1425"/>
        </w:trPr>
        <w:tc>
          <w:tcPr>
            <w:tcW w:w="4040" w:type="dxa"/>
            <w:tcBorders>
              <w:top w:val="nil"/>
              <w:left w:val="single" w:sz="4" w:space="0" w:color="000000"/>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Наименование</w:t>
            </w:r>
          </w:p>
        </w:tc>
        <w:tc>
          <w:tcPr>
            <w:tcW w:w="786" w:type="dxa"/>
            <w:tcBorders>
              <w:top w:val="nil"/>
              <w:left w:val="nil"/>
              <w:bottom w:val="single" w:sz="4" w:space="0" w:color="000000"/>
              <w:right w:val="single" w:sz="4" w:space="0" w:color="000000"/>
            </w:tcBorders>
            <w:shd w:val="clear" w:color="auto" w:fill="auto"/>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ГРБС</w:t>
            </w:r>
          </w:p>
        </w:tc>
        <w:tc>
          <w:tcPr>
            <w:tcW w:w="620" w:type="dxa"/>
            <w:tcBorders>
              <w:top w:val="nil"/>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proofErr w:type="spellStart"/>
            <w:r w:rsidRPr="00CB441B">
              <w:rPr>
                <w:rFonts w:eastAsia="Times New Roman" w:cs="Arial"/>
                <w:kern w:val="0"/>
                <w:sz w:val="22"/>
                <w:szCs w:val="22"/>
                <w:lang w:eastAsia="ru-RU" w:bidi="ar-SA"/>
              </w:rPr>
              <w:t>Рз</w:t>
            </w:r>
            <w:proofErr w:type="spellEnd"/>
          </w:p>
        </w:tc>
        <w:tc>
          <w:tcPr>
            <w:tcW w:w="580" w:type="dxa"/>
            <w:tcBorders>
              <w:top w:val="nil"/>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proofErr w:type="gramStart"/>
            <w:r w:rsidRPr="00CB441B">
              <w:rPr>
                <w:rFonts w:eastAsia="Times New Roman" w:cs="Arial"/>
                <w:kern w:val="0"/>
                <w:sz w:val="22"/>
                <w:szCs w:val="22"/>
                <w:lang w:eastAsia="ru-RU" w:bidi="ar-SA"/>
              </w:rPr>
              <w:t>ПР</w:t>
            </w:r>
            <w:proofErr w:type="gramEnd"/>
          </w:p>
        </w:tc>
        <w:tc>
          <w:tcPr>
            <w:tcW w:w="1520" w:type="dxa"/>
            <w:tcBorders>
              <w:top w:val="nil"/>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ЦСР</w:t>
            </w:r>
          </w:p>
        </w:tc>
        <w:tc>
          <w:tcPr>
            <w:tcW w:w="800" w:type="dxa"/>
            <w:tcBorders>
              <w:top w:val="single" w:sz="4" w:space="0" w:color="000000"/>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ВР</w:t>
            </w:r>
          </w:p>
        </w:tc>
        <w:tc>
          <w:tcPr>
            <w:tcW w:w="1875" w:type="dxa"/>
            <w:tcBorders>
              <w:top w:val="single" w:sz="4" w:space="0" w:color="auto"/>
              <w:left w:val="nil"/>
              <w:bottom w:val="single" w:sz="4" w:space="0" w:color="auto"/>
              <w:right w:val="single" w:sz="4" w:space="0" w:color="auto"/>
            </w:tcBorders>
            <w:shd w:val="clear" w:color="000000" w:fill="FFFFFF"/>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Сумма</w:t>
            </w:r>
          </w:p>
        </w:tc>
      </w:tr>
      <w:tr w:rsidR="00CB441B" w:rsidRPr="00CB441B" w:rsidTr="00CB441B">
        <w:trPr>
          <w:trHeight w:val="300"/>
        </w:trPr>
        <w:tc>
          <w:tcPr>
            <w:tcW w:w="4040" w:type="dxa"/>
            <w:tcBorders>
              <w:top w:val="nil"/>
              <w:left w:val="single" w:sz="4" w:space="0" w:color="000000"/>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3</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4</w:t>
            </w:r>
          </w:p>
        </w:tc>
        <w:tc>
          <w:tcPr>
            <w:tcW w:w="15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w:t>
            </w:r>
          </w:p>
        </w:tc>
        <w:tc>
          <w:tcPr>
            <w:tcW w:w="80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w:t>
            </w:r>
          </w:p>
        </w:tc>
        <w:tc>
          <w:tcPr>
            <w:tcW w:w="1875" w:type="dxa"/>
            <w:tcBorders>
              <w:top w:val="nil"/>
              <w:left w:val="nil"/>
              <w:bottom w:val="single" w:sz="4" w:space="0" w:color="auto"/>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7</w:t>
            </w:r>
          </w:p>
        </w:tc>
      </w:tr>
      <w:tr w:rsidR="00CB441B" w:rsidRPr="00CB441B" w:rsidTr="00CB441B">
        <w:trPr>
          <w:trHeight w:val="315"/>
        </w:trPr>
        <w:tc>
          <w:tcPr>
            <w:tcW w:w="4040" w:type="dxa"/>
            <w:tcBorders>
              <w:top w:val="nil"/>
              <w:left w:val="single" w:sz="4" w:space="0" w:color="000000"/>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ВСЕГО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auto"/>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2 938 851,00</w:t>
            </w:r>
          </w:p>
        </w:tc>
      </w:tr>
      <w:tr w:rsidR="00CB441B" w:rsidRPr="00CB441B" w:rsidTr="00CB441B">
        <w:trPr>
          <w:trHeight w:val="6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АДМИНИСТРАЦИЯ </w:t>
            </w:r>
            <w:proofErr w:type="spellStart"/>
            <w:r w:rsidRPr="00CB441B">
              <w:rPr>
                <w:rFonts w:eastAsia="Times New Roman" w:cs="Arial"/>
                <w:b/>
                <w:bCs/>
                <w:kern w:val="0"/>
                <w:sz w:val="22"/>
                <w:szCs w:val="22"/>
                <w:lang w:eastAsia="ru-RU" w:bidi="ar-SA"/>
              </w:rPr>
              <w:t>Быкановского</w:t>
            </w:r>
            <w:proofErr w:type="spellEnd"/>
            <w:r w:rsidRPr="00CB441B">
              <w:rPr>
                <w:rFonts w:eastAsia="Times New Roman" w:cs="Arial"/>
                <w:b/>
                <w:bCs/>
                <w:kern w:val="0"/>
                <w:sz w:val="22"/>
                <w:szCs w:val="22"/>
                <w:lang w:eastAsia="ru-RU" w:bidi="ar-SA"/>
              </w:rPr>
              <w:t xml:space="preserve"> СЕЛЬСОВЕТА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auto"/>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2 938 851,00</w:t>
            </w:r>
          </w:p>
        </w:tc>
      </w:tr>
      <w:tr w:rsidR="00CB441B" w:rsidRPr="00CB441B" w:rsidTr="00CB441B">
        <w:trPr>
          <w:trHeight w:val="66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ОБЩЕГОСУДАРСТВЕННЫЕ ВОПРОСЫ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1 574 600,00</w:t>
            </w:r>
          </w:p>
        </w:tc>
      </w:tr>
      <w:tr w:rsidR="00CB441B" w:rsidRPr="00CB441B" w:rsidTr="00CB441B">
        <w:trPr>
          <w:trHeight w:val="8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Функционирование высшего должностного лица субъекта Российской Федерации и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255 000,00</w:t>
            </w:r>
          </w:p>
        </w:tc>
      </w:tr>
      <w:tr w:rsidR="00CB441B" w:rsidRPr="00CB441B" w:rsidTr="00CB441B">
        <w:trPr>
          <w:trHeight w:val="66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функционирования главы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CB441B">
        <w:trPr>
          <w:trHeight w:val="39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Глава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71 1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CB441B">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71 1 00 С1402</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CB441B">
        <w:trPr>
          <w:trHeight w:val="20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71 1 00 С1402</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CB441B">
        <w:trPr>
          <w:trHeight w:val="187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645 000,00</w:t>
            </w:r>
          </w:p>
        </w:tc>
      </w:tr>
      <w:tr w:rsidR="00CB441B" w:rsidRPr="00CB441B" w:rsidTr="00CB441B">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функционирования местных администраций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73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645 000,00</w:t>
            </w:r>
          </w:p>
        </w:tc>
      </w:tr>
      <w:tr w:rsidR="00CB441B" w:rsidRPr="00CB441B" w:rsidTr="00CB441B">
        <w:trPr>
          <w:trHeight w:val="855"/>
        </w:trPr>
        <w:tc>
          <w:tcPr>
            <w:tcW w:w="404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lastRenderedPageBreak/>
              <w:t>Обеспечение деятельности администрации муниципального образования</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5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73 1 </w:t>
            </w:r>
          </w:p>
        </w:tc>
        <w:tc>
          <w:tcPr>
            <w:tcW w:w="80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single" w:sz="4" w:space="0" w:color="auto"/>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645 000,00</w:t>
            </w:r>
          </w:p>
        </w:tc>
      </w:tr>
      <w:tr w:rsidR="00CB441B" w:rsidRPr="00CB441B" w:rsidTr="00CB441B">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73 1 00 С1402</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645 000,00</w:t>
            </w:r>
          </w:p>
        </w:tc>
      </w:tr>
      <w:tr w:rsidR="00CB441B" w:rsidRPr="00CB441B" w:rsidTr="00CB441B">
        <w:trPr>
          <w:trHeight w:val="20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73 1 00 С1402</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555 000,00</w:t>
            </w:r>
          </w:p>
        </w:tc>
      </w:tr>
      <w:tr w:rsidR="00CB441B" w:rsidRPr="00CB441B" w:rsidTr="00CB441B">
        <w:trPr>
          <w:trHeight w:val="8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73 1 00 С1402</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90 000,00</w:t>
            </w:r>
          </w:p>
        </w:tc>
      </w:tr>
      <w:tr w:rsidR="00CB441B" w:rsidRPr="00CB441B" w:rsidTr="00CB441B">
        <w:trPr>
          <w:trHeight w:val="15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Обеспечение деятельности финансовых, налоговых и таможенных органов и органов финансового (финансово-бюджетного) надзора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06</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57 600,00</w:t>
            </w:r>
          </w:p>
        </w:tc>
      </w:tr>
      <w:tr w:rsidR="00CB441B" w:rsidRPr="00CB441B" w:rsidTr="00CB441B">
        <w:trPr>
          <w:trHeight w:val="585"/>
        </w:trPr>
        <w:tc>
          <w:tcPr>
            <w:tcW w:w="4040" w:type="dxa"/>
            <w:tcBorders>
              <w:top w:val="nil"/>
              <w:left w:val="single" w:sz="4" w:space="0" w:color="000000"/>
              <w:bottom w:val="single" w:sz="4" w:space="0" w:color="auto"/>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Непрограммная деятельность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CB441B">
        <w:trPr>
          <w:trHeight w:val="570"/>
        </w:trPr>
        <w:tc>
          <w:tcPr>
            <w:tcW w:w="4040" w:type="dxa"/>
            <w:tcBorders>
              <w:top w:val="nil"/>
              <w:left w:val="single" w:sz="4" w:space="0" w:color="000000"/>
              <w:bottom w:val="single" w:sz="4" w:space="0" w:color="auto"/>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Непрограммные расходы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77 2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CB441B">
        <w:trPr>
          <w:trHeight w:val="142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межбюджетные трансферты на осуществление переданных полномочий в сфере внешнего муниципального финансового контроля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П1484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CB441B">
        <w:trPr>
          <w:trHeight w:val="37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Межбюджетные трансферты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П1484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CB441B">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Другие общегосударственные вопросы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617 000,00</w:t>
            </w:r>
          </w:p>
        </w:tc>
      </w:tr>
      <w:tr w:rsidR="00CB441B" w:rsidRPr="00CB441B" w:rsidTr="00CB441B">
        <w:trPr>
          <w:trHeight w:val="90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09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15 000,00</w:t>
            </w:r>
          </w:p>
        </w:tc>
      </w:tr>
      <w:tr w:rsidR="00CB441B" w:rsidRPr="00CB441B" w:rsidTr="00CB441B">
        <w:trPr>
          <w:trHeight w:val="142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Подпрограмма «Реализация мероприятий, направленных на развитие муниципальной службы» муниципальной программы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09 1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15 000,00</w:t>
            </w:r>
          </w:p>
        </w:tc>
      </w:tr>
      <w:tr w:rsidR="00CB441B" w:rsidRPr="00CB441B" w:rsidTr="00CB441B">
        <w:trPr>
          <w:trHeight w:val="93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Основное мероприятие "Обеспечение мероприятий направленных на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09 1 01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15 000,00</w:t>
            </w:r>
          </w:p>
        </w:tc>
      </w:tr>
      <w:tr w:rsidR="00CB441B" w:rsidRPr="00CB441B" w:rsidTr="00CB441B">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Мероприятия, направленные на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09 1 01 С1437</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15 000,00</w:t>
            </w:r>
          </w:p>
        </w:tc>
      </w:tr>
      <w:tr w:rsidR="00CB441B" w:rsidRPr="00CB441B" w:rsidTr="00CB441B">
        <w:trPr>
          <w:trHeight w:val="8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09 1 01 С1437</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39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09 1 01 С1437</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5 000,00</w:t>
            </w:r>
          </w:p>
        </w:tc>
      </w:tr>
      <w:tr w:rsidR="00CB441B" w:rsidRPr="00CB441B" w:rsidTr="00CB441B">
        <w:trPr>
          <w:trHeight w:val="900"/>
        </w:trPr>
        <w:tc>
          <w:tcPr>
            <w:tcW w:w="4040" w:type="dxa"/>
            <w:tcBorders>
              <w:top w:val="single" w:sz="4" w:space="0" w:color="auto"/>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lastRenderedPageBreak/>
              <w:t>Муниципальная программа «Развитие малого и среднего предпринимательства»</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5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15 </w:t>
            </w:r>
          </w:p>
        </w:tc>
        <w:tc>
          <w:tcPr>
            <w:tcW w:w="80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single" w:sz="4" w:space="0" w:color="auto"/>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2 000,00</w:t>
            </w:r>
          </w:p>
        </w:tc>
      </w:tr>
      <w:tr w:rsidR="00CB441B" w:rsidRPr="00CB441B" w:rsidTr="00CB441B">
        <w:trPr>
          <w:trHeight w:val="17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Подпрограмма «Содействие развитию малого и среднего предпринимательства» муниципальной программы «Развитие малого и среднего предпринимательства»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15 1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CB441B">
        <w:trPr>
          <w:trHeight w:val="142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Основное мероприятие «Формирование правовой среды, обеспечивающей благоприятные условия для развития малого и среднего предпринимательства»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15 1 01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CB441B">
        <w:trPr>
          <w:trHeight w:val="114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Обеспечение условий для развития малого и среднего предпринимательства на территории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15 1 01 С1405</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CB441B">
        <w:trPr>
          <w:trHeight w:val="8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15 1 01 С1405</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CB441B">
        <w:trPr>
          <w:trHeight w:val="120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76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600 000,00</w:t>
            </w:r>
          </w:p>
        </w:tc>
      </w:tr>
      <w:tr w:rsidR="00CB441B" w:rsidRPr="00CB441B" w:rsidTr="00CB441B">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76 1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600 000,00</w:t>
            </w:r>
          </w:p>
        </w:tc>
      </w:tr>
      <w:tr w:rsidR="00CB441B" w:rsidRPr="00CB441B" w:rsidTr="00CB441B">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76 1 00 С1404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600 000,00</w:t>
            </w:r>
          </w:p>
        </w:tc>
      </w:tr>
      <w:tr w:rsidR="00CB441B" w:rsidRPr="00CB441B" w:rsidTr="00CB441B">
        <w:trPr>
          <w:trHeight w:val="88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76 1 00 С1404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550 000,00</w:t>
            </w:r>
          </w:p>
        </w:tc>
      </w:tr>
      <w:tr w:rsidR="00CB441B" w:rsidRPr="00CB441B" w:rsidTr="00CB441B">
        <w:trPr>
          <w:trHeight w:val="405"/>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76 1 00 С1404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50 000,00</w:t>
            </w:r>
          </w:p>
        </w:tc>
      </w:tr>
      <w:tr w:rsidR="00CB441B" w:rsidRPr="00CB441B" w:rsidTr="00CB441B">
        <w:trPr>
          <w:trHeight w:val="3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НАЦИОНАЛЬНАЯ ОБОРОНА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67 149,00</w:t>
            </w:r>
          </w:p>
        </w:tc>
      </w:tr>
      <w:tr w:rsidR="00CB441B" w:rsidRPr="00CB441B" w:rsidTr="00CB441B">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Мобилизационная и вневойсковая подготовка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67 149,00</w:t>
            </w:r>
          </w:p>
        </w:tc>
      </w:tr>
      <w:tr w:rsidR="00CB441B" w:rsidRPr="00CB441B" w:rsidTr="00CB441B">
        <w:trPr>
          <w:trHeight w:val="585"/>
        </w:trPr>
        <w:tc>
          <w:tcPr>
            <w:tcW w:w="4040" w:type="dxa"/>
            <w:tcBorders>
              <w:top w:val="nil"/>
              <w:left w:val="single" w:sz="4" w:space="0" w:color="000000"/>
              <w:bottom w:val="single" w:sz="4" w:space="0" w:color="auto"/>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proofErr w:type="spellStart"/>
            <w:r w:rsidRPr="00CB441B">
              <w:rPr>
                <w:rFonts w:eastAsia="Times New Roman" w:cs="Arial"/>
                <w:kern w:val="0"/>
                <w:sz w:val="22"/>
                <w:szCs w:val="22"/>
                <w:lang w:eastAsia="ru-RU" w:bidi="ar-SA"/>
              </w:rPr>
              <w:t>Непрограмная</w:t>
            </w:r>
            <w:proofErr w:type="spellEnd"/>
            <w:r w:rsidRPr="00CB441B">
              <w:rPr>
                <w:rFonts w:eastAsia="Times New Roman" w:cs="Arial"/>
                <w:kern w:val="0"/>
                <w:sz w:val="22"/>
                <w:szCs w:val="22"/>
                <w:lang w:eastAsia="ru-RU" w:bidi="ar-SA"/>
              </w:rPr>
              <w:t xml:space="preserve"> деятельность органов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67 149,00</w:t>
            </w:r>
          </w:p>
        </w:tc>
      </w:tr>
      <w:tr w:rsidR="00CB441B" w:rsidRPr="00CB441B" w:rsidTr="00CB441B">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proofErr w:type="spellStart"/>
            <w:r w:rsidRPr="00CB441B">
              <w:rPr>
                <w:rFonts w:eastAsia="Times New Roman" w:cs="Arial"/>
                <w:kern w:val="0"/>
                <w:sz w:val="22"/>
                <w:szCs w:val="22"/>
                <w:lang w:eastAsia="ru-RU" w:bidi="ar-SA"/>
              </w:rPr>
              <w:t>Непрограмные</w:t>
            </w:r>
            <w:proofErr w:type="spellEnd"/>
            <w:r w:rsidRPr="00CB441B">
              <w:rPr>
                <w:rFonts w:eastAsia="Times New Roman" w:cs="Arial"/>
                <w:kern w:val="0"/>
                <w:sz w:val="22"/>
                <w:szCs w:val="22"/>
                <w:lang w:eastAsia="ru-RU" w:bidi="ar-SA"/>
              </w:rPr>
              <w:t xml:space="preserve"> расходы органов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77 2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67 149,00</w:t>
            </w:r>
          </w:p>
        </w:tc>
      </w:tr>
      <w:tr w:rsidR="00CB441B" w:rsidRPr="00CB441B" w:rsidTr="00CB441B">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77 2 00 51180</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62 886,60</w:t>
            </w:r>
          </w:p>
        </w:tc>
      </w:tr>
      <w:tr w:rsidR="00CB441B" w:rsidRPr="00CB441B" w:rsidTr="00CB441B">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77 2 00 51180</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4 262,40</w:t>
            </w:r>
          </w:p>
        </w:tc>
      </w:tr>
      <w:tr w:rsidR="00CB441B" w:rsidRPr="00CB441B" w:rsidTr="00CB441B">
        <w:trPr>
          <w:trHeight w:val="66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Обеспечение пожарной безопасности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CB441B">
        <w:trPr>
          <w:trHeight w:val="1550"/>
        </w:trPr>
        <w:tc>
          <w:tcPr>
            <w:tcW w:w="4040" w:type="dxa"/>
            <w:tcBorders>
              <w:top w:val="single" w:sz="4" w:space="0" w:color="auto"/>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lastRenderedPageBreak/>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w:t>
            </w:r>
          </w:p>
        </w:tc>
        <w:tc>
          <w:tcPr>
            <w:tcW w:w="15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13 </w:t>
            </w:r>
          </w:p>
        </w:tc>
        <w:tc>
          <w:tcPr>
            <w:tcW w:w="80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single" w:sz="4" w:space="0" w:color="auto"/>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CB441B">
        <w:trPr>
          <w:trHeight w:val="694"/>
        </w:trPr>
        <w:tc>
          <w:tcPr>
            <w:tcW w:w="4040" w:type="dxa"/>
            <w:tcBorders>
              <w:top w:val="nil"/>
              <w:left w:val="single" w:sz="4" w:space="0" w:color="000000"/>
              <w:bottom w:val="single" w:sz="4" w:space="0" w:color="000000"/>
              <w:right w:val="single" w:sz="4" w:space="0" w:color="000000"/>
            </w:tcBorders>
            <w:shd w:val="clear" w:color="000000" w:fill="FFFFFF"/>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направление «Обеспечение мер пожарной безопасности»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13 1 01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975"/>
        </w:trPr>
        <w:tc>
          <w:tcPr>
            <w:tcW w:w="4040" w:type="dxa"/>
            <w:tcBorders>
              <w:top w:val="nil"/>
              <w:left w:val="single" w:sz="4" w:space="0" w:color="000000"/>
              <w:bottom w:val="single" w:sz="4" w:space="0" w:color="000000"/>
              <w:right w:val="single" w:sz="4" w:space="0" w:color="000000"/>
            </w:tcBorders>
            <w:shd w:val="clear" w:color="000000" w:fill="FFFFFF"/>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первичных мер пожарной безопасности в границах населенных пунктов муниципальных образований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13 1 01 С1415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748"/>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13 1 00 С1415</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3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НАЦИОНАЛЬНАЯ ЭКОНОМИКА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25 000,00</w:t>
            </w:r>
          </w:p>
        </w:tc>
      </w:tr>
      <w:tr w:rsidR="00CB441B" w:rsidRPr="00CB441B" w:rsidTr="00CB441B">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Другие вопросы в области национальной экономики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25 000,00</w:t>
            </w:r>
          </w:p>
        </w:tc>
      </w:tr>
      <w:tr w:rsidR="00CB441B" w:rsidRPr="00CB441B" w:rsidTr="00CB441B">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 «Энергосбережение и повышение энергетической эффективности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25 000,00</w:t>
            </w:r>
          </w:p>
        </w:tc>
      </w:tr>
      <w:tr w:rsidR="00CB441B" w:rsidRPr="00CB441B" w:rsidTr="00CB441B">
        <w:trPr>
          <w:trHeight w:val="128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«Энергосбережение в МО» муниципальной программы «Энергосбережение и повышение энергетической эффективности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05 1</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CB441B">
        <w:trPr>
          <w:trHeight w:val="99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мероприятие «Обеспечение деятельности мероприятий в области энергосбережения»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05 1 01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CB441B">
        <w:trPr>
          <w:trHeight w:val="58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Мероприятия в области энергосбережения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05 1 01 С1434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CB441B">
        <w:trPr>
          <w:trHeight w:val="786"/>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05 1 00 С1434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CB441B">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ЖИЛИЩНО-КОММУНАЛЬНОЕ ХОЗЯЙСТВО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200 000,00</w:t>
            </w:r>
          </w:p>
        </w:tc>
      </w:tr>
      <w:tr w:rsidR="00CB441B" w:rsidRPr="00CB441B" w:rsidTr="00CB441B">
        <w:trPr>
          <w:trHeight w:val="3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Благоустройство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200 000,00</w:t>
            </w:r>
          </w:p>
        </w:tc>
      </w:tr>
      <w:tr w:rsidR="00CB441B" w:rsidRPr="00CB441B" w:rsidTr="00CB441B">
        <w:trPr>
          <w:trHeight w:val="67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  «Социальное развитие села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16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200 000,00</w:t>
            </w:r>
          </w:p>
        </w:tc>
      </w:tr>
      <w:tr w:rsidR="00CB441B" w:rsidRPr="00CB441B" w:rsidTr="00CB441B">
        <w:trPr>
          <w:trHeight w:val="96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«Устойчивое развитие сельских территорий МО» муниципальной  программы  «Социальное развитие села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16 1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CB441B">
        <w:trPr>
          <w:trHeight w:val="794"/>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мероприятие «Обеспечение мероприятий по благоустройству»</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16 1 01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CB441B">
        <w:trPr>
          <w:trHeight w:val="436"/>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Мероприятия по благоустройству</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16 1 01 С1433</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CB441B">
        <w:trPr>
          <w:trHeight w:val="88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16 1 01 С1433</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CB441B">
        <w:trPr>
          <w:trHeight w:val="315"/>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ОБРАЗОВАНИЕ</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CB441B">
        <w:trPr>
          <w:trHeight w:val="418"/>
        </w:trPr>
        <w:tc>
          <w:tcPr>
            <w:tcW w:w="4040" w:type="dxa"/>
            <w:tcBorders>
              <w:top w:val="single" w:sz="4" w:space="0" w:color="auto"/>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lastRenderedPageBreak/>
              <w:t>Молодежная политика и оздоровление детей</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15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single" w:sz="4" w:space="0" w:color="auto"/>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CB441B">
        <w:trPr>
          <w:trHeight w:val="174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w:t>
            </w:r>
            <w:r w:rsidRPr="00CB441B">
              <w:rPr>
                <w:rFonts w:eastAsia="Times New Roman" w:cs="Arial"/>
                <w:b/>
                <w:bCs/>
                <w:kern w:val="0"/>
                <w:sz w:val="22"/>
                <w:szCs w:val="22"/>
                <w:lang w:eastAsia="ru-RU" w:bidi="ar-SA"/>
              </w:rPr>
              <w:br/>
              <w:t>«Повышение эффективности работы с молодежью, организация отдыха и оздоровления детей, молодежи, развитие физической культуры и спорта»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08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CB441B">
        <w:trPr>
          <w:trHeight w:val="250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«Повышение эффективности реализации молодежной политики» муниципальной программы Курской области «Повышение эффективности работы с молодежью, организация отдыха и оздоровления детей, молодежи, развитие физической культуры и спорта»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08 2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69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направление «Мероприятия в сфере молодежной политики»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08 2 01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Реализация мероприятий в сфере молодежной политики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08 2 01 С1414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321"/>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08 2 01 С1414</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CB441B">
        <w:trPr>
          <w:trHeight w:val="42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КУЛЬТУРА, КИНЕМАТОГРАФИЯ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1 052 102,00</w:t>
            </w:r>
          </w:p>
        </w:tc>
      </w:tr>
      <w:tr w:rsidR="00CB441B" w:rsidRPr="00CB441B" w:rsidTr="00CB441B">
        <w:trPr>
          <w:trHeight w:val="33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Культура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1 052 102,00</w:t>
            </w:r>
          </w:p>
        </w:tc>
      </w:tr>
      <w:tr w:rsidR="00CB441B" w:rsidRPr="00CB441B" w:rsidTr="00CB441B">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Муниципальная программа «Развитие культуры»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1 052 102,00</w:t>
            </w:r>
          </w:p>
        </w:tc>
      </w:tr>
      <w:tr w:rsidR="00CB441B" w:rsidRPr="00CB441B" w:rsidTr="00CB441B">
        <w:trPr>
          <w:trHeight w:val="1127"/>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«Управление муниципальной программой и обеспечение условий реализации» муниципальной программы  «Развитие культуры»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01 3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1 052 102,00</w:t>
            </w:r>
          </w:p>
        </w:tc>
      </w:tr>
      <w:tr w:rsidR="00CB441B" w:rsidRPr="00CB441B" w:rsidTr="00CB441B">
        <w:trPr>
          <w:trHeight w:val="14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направление «Обеспечение деятельности и оказание услуг учреждений культуры в муниципальном образовании "</w:t>
            </w:r>
            <w:proofErr w:type="spellStart"/>
            <w:r w:rsidRPr="00CB441B">
              <w:rPr>
                <w:rFonts w:eastAsia="Times New Roman" w:cs="Arial"/>
                <w:kern w:val="0"/>
                <w:sz w:val="22"/>
                <w:szCs w:val="22"/>
                <w:lang w:eastAsia="ru-RU" w:bidi="ar-SA"/>
              </w:rPr>
              <w:t>Быкановский</w:t>
            </w:r>
            <w:proofErr w:type="spellEnd"/>
            <w:r w:rsidRPr="00CB441B">
              <w:rPr>
                <w:rFonts w:eastAsia="Times New Roman" w:cs="Arial"/>
                <w:kern w:val="0"/>
                <w:sz w:val="22"/>
                <w:szCs w:val="22"/>
                <w:lang w:eastAsia="ru-RU" w:bidi="ar-SA"/>
              </w:rPr>
              <w:t xml:space="preserve"> сельсовет" </w:t>
            </w:r>
            <w:proofErr w:type="spellStart"/>
            <w:r w:rsidRPr="00CB441B">
              <w:rPr>
                <w:rFonts w:eastAsia="Times New Roman" w:cs="Arial"/>
                <w:kern w:val="0"/>
                <w:sz w:val="22"/>
                <w:szCs w:val="22"/>
                <w:lang w:eastAsia="ru-RU" w:bidi="ar-SA"/>
              </w:rPr>
              <w:t>Обоянского</w:t>
            </w:r>
            <w:proofErr w:type="spellEnd"/>
            <w:r w:rsidRPr="00CB441B">
              <w:rPr>
                <w:rFonts w:eastAsia="Times New Roman" w:cs="Arial"/>
                <w:kern w:val="0"/>
                <w:sz w:val="22"/>
                <w:szCs w:val="22"/>
                <w:lang w:eastAsia="ru-RU" w:bidi="ar-SA"/>
              </w:rPr>
              <w:t xml:space="preserve"> района Курской области»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01 3 01 </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1 052 102,00</w:t>
            </w:r>
          </w:p>
        </w:tc>
      </w:tr>
      <w:tr w:rsidR="00CB441B" w:rsidRPr="00CB441B" w:rsidTr="00CB441B">
        <w:trPr>
          <w:trHeight w:val="76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Расходы на обеспечение деятельности (оказание услуг) муниципальных учреждений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1 052 102,00</w:t>
            </w:r>
          </w:p>
        </w:tc>
      </w:tr>
      <w:tr w:rsidR="00CB441B" w:rsidRPr="00CB441B" w:rsidTr="00CB441B">
        <w:trPr>
          <w:trHeight w:val="1678"/>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563 000,00</w:t>
            </w:r>
          </w:p>
        </w:tc>
      </w:tr>
      <w:tr w:rsidR="00CB441B" w:rsidRPr="00CB441B" w:rsidTr="00CB441B">
        <w:trPr>
          <w:trHeight w:val="855"/>
        </w:trPr>
        <w:tc>
          <w:tcPr>
            <w:tcW w:w="404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5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80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875" w:type="dxa"/>
            <w:tcBorders>
              <w:top w:val="single" w:sz="4" w:space="0" w:color="auto"/>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479 102,00</w:t>
            </w:r>
          </w:p>
        </w:tc>
      </w:tr>
      <w:tr w:rsidR="00CB441B" w:rsidRPr="00CB441B" w:rsidTr="00CB441B">
        <w:trPr>
          <w:trHeight w:val="31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5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80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875"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bl>
    <w:p w:rsidR="00CB441B" w:rsidRDefault="00CB441B" w:rsidP="00506B58">
      <w:pPr>
        <w:ind w:firstLine="708"/>
      </w:pPr>
    </w:p>
    <w:tbl>
      <w:tblPr>
        <w:tblW w:w="9020" w:type="dxa"/>
        <w:tblInd w:w="93" w:type="dxa"/>
        <w:tblLook w:val="04A0" w:firstRow="1" w:lastRow="0" w:firstColumn="1" w:lastColumn="0" w:noHBand="0" w:noVBand="1"/>
      </w:tblPr>
      <w:tblGrid>
        <w:gridCol w:w="4720"/>
        <w:gridCol w:w="1540"/>
        <w:gridCol w:w="640"/>
        <w:gridCol w:w="2120"/>
      </w:tblGrid>
      <w:tr w:rsidR="006B042F" w:rsidRPr="006B042F" w:rsidTr="006B042F">
        <w:trPr>
          <w:trHeight w:val="285"/>
        </w:trPr>
        <w:tc>
          <w:tcPr>
            <w:tcW w:w="472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c>
          <w:tcPr>
            <w:tcW w:w="154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c>
          <w:tcPr>
            <w:tcW w:w="64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c>
          <w:tcPr>
            <w:tcW w:w="212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r>
      <w:tr w:rsidR="006B042F" w:rsidRPr="006B042F" w:rsidTr="006B042F">
        <w:trPr>
          <w:trHeight w:val="2595"/>
        </w:trPr>
        <w:tc>
          <w:tcPr>
            <w:tcW w:w="4720" w:type="dxa"/>
            <w:tcBorders>
              <w:top w:val="nil"/>
              <w:left w:val="nil"/>
              <w:bottom w:val="nil"/>
              <w:right w:val="nil"/>
            </w:tcBorders>
            <w:shd w:val="clear" w:color="auto" w:fill="auto"/>
            <w:vAlign w:val="center"/>
            <w:hideMark/>
          </w:tcPr>
          <w:p w:rsidR="006B042F" w:rsidRPr="006B042F" w:rsidRDefault="006B042F" w:rsidP="006B042F">
            <w:pPr>
              <w:widowControl/>
              <w:suppressAutoHyphens w:val="0"/>
              <w:jc w:val="center"/>
              <w:rPr>
                <w:rFonts w:eastAsia="Times New Roman" w:cs="Arial"/>
                <w:b/>
                <w:bCs/>
                <w:color w:val="000000"/>
                <w:kern w:val="0"/>
                <w:sz w:val="22"/>
                <w:szCs w:val="22"/>
                <w:lang w:eastAsia="ru-RU" w:bidi="ar-SA"/>
              </w:rPr>
            </w:pPr>
          </w:p>
        </w:tc>
        <w:tc>
          <w:tcPr>
            <w:tcW w:w="4300" w:type="dxa"/>
            <w:gridSpan w:val="3"/>
            <w:tcBorders>
              <w:top w:val="nil"/>
              <w:left w:val="nil"/>
              <w:bottom w:val="nil"/>
              <w:right w:val="nil"/>
            </w:tcBorders>
            <w:shd w:val="clear" w:color="auto" w:fill="auto"/>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Приложение № 7</w:t>
            </w:r>
            <w:r w:rsidRPr="006B042F">
              <w:rPr>
                <w:rFonts w:eastAsia="Times New Roman" w:cs="Arial"/>
                <w:color w:val="000000"/>
                <w:kern w:val="0"/>
                <w:sz w:val="22"/>
                <w:szCs w:val="22"/>
                <w:lang w:eastAsia="ru-RU" w:bidi="ar-SA"/>
              </w:rPr>
              <w:br/>
              <w:t xml:space="preserve">к решению Собранию депутатов </w:t>
            </w:r>
            <w:proofErr w:type="spellStart"/>
            <w:r w:rsidRPr="006B042F">
              <w:rPr>
                <w:rFonts w:eastAsia="Times New Roman" w:cs="Arial"/>
                <w:color w:val="000000"/>
                <w:kern w:val="0"/>
                <w:sz w:val="22"/>
                <w:szCs w:val="22"/>
                <w:lang w:eastAsia="ru-RU" w:bidi="ar-SA"/>
              </w:rPr>
              <w:t>Быкановского</w:t>
            </w:r>
            <w:proofErr w:type="spellEnd"/>
            <w:r w:rsidRPr="006B042F">
              <w:rPr>
                <w:rFonts w:eastAsia="Times New Roman" w:cs="Arial"/>
                <w:color w:val="000000"/>
                <w:kern w:val="0"/>
                <w:sz w:val="22"/>
                <w:szCs w:val="22"/>
                <w:lang w:eastAsia="ru-RU" w:bidi="ar-SA"/>
              </w:rPr>
              <w:t xml:space="preserve"> сельсовета </w:t>
            </w:r>
            <w:proofErr w:type="spellStart"/>
            <w:r w:rsidRPr="006B042F">
              <w:rPr>
                <w:rFonts w:eastAsia="Times New Roman" w:cs="Arial"/>
                <w:color w:val="000000"/>
                <w:kern w:val="0"/>
                <w:sz w:val="22"/>
                <w:szCs w:val="22"/>
                <w:lang w:eastAsia="ru-RU" w:bidi="ar-SA"/>
              </w:rPr>
              <w:t>Обоянского</w:t>
            </w:r>
            <w:proofErr w:type="spellEnd"/>
            <w:r w:rsidRPr="006B042F">
              <w:rPr>
                <w:rFonts w:eastAsia="Times New Roman" w:cs="Arial"/>
                <w:color w:val="000000"/>
                <w:kern w:val="0"/>
                <w:sz w:val="22"/>
                <w:szCs w:val="22"/>
                <w:lang w:eastAsia="ru-RU" w:bidi="ar-SA"/>
              </w:rPr>
              <w:t xml:space="preserve"> района Курской области</w:t>
            </w:r>
            <w:r w:rsidRPr="006B042F">
              <w:rPr>
                <w:rFonts w:eastAsia="Times New Roman" w:cs="Arial"/>
                <w:color w:val="000000"/>
                <w:kern w:val="0"/>
                <w:sz w:val="22"/>
                <w:szCs w:val="22"/>
                <w:lang w:eastAsia="ru-RU" w:bidi="ar-SA"/>
              </w:rPr>
              <w:br/>
              <w:t xml:space="preserve">от ___ ____________ 2015 года № ____ </w:t>
            </w:r>
            <w:r w:rsidRPr="006B042F">
              <w:rPr>
                <w:rFonts w:eastAsia="Times New Roman" w:cs="Arial"/>
                <w:color w:val="000000"/>
                <w:kern w:val="0"/>
                <w:sz w:val="22"/>
                <w:szCs w:val="22"/>
                <w:lang w:eastAsia="ru-RU" w:bidi="ar-SA"/>
              </w:rPr>
              <w:br/>
              <w:t xml:space="preserve">"О бюджете </w:t>
            </w:r>
            <w:proofErr w:type="spellStart"/>
            <w:r w:rsidRPr="006B042F">
              <w:rPr>
                <w:rFonts w:eastAsia="Times New Roman" w:cs="Arial"/>
                <w:color w:val="000000"/>
                <w:kern w:val="0"/>
                <w:sz w:val="22"/>
                <w:szCs w:val="22"/>
                <w:lang w:eastAsia="ru-RU" w:bidi="ar-SA"/>
              </w:rPr>
              <w:t>Быкановского</w:t>
            </w:r>
            <w:proofErr w:type="spellEnd"/>
            <w:r w:rsidRPr="006B042F">
              <w:rPr>
                <w:rFonts w:eastAsia="Times New Roman" w:cs="Arial"/>
                <w:color w:val="000000"/>
                <w:kern w:val="0"/>
                <w:sz w:val="22"/>
                <w:szCs w:val="22"/>
                <w:lang w:eastAsia="ru-RU" w:bidi="ar-SA"/>
              </w:rPr>
              <w:t xml:space="preserve"> сельсовета </w:t>
            </w:r>
            <w:proofErr w:type="spellStart"/>
            <w:r w:rsidRPr="006B042F">
              <w:rPr>
                <w:rFonts w:eastAsia="Times New Roman" w:cs="Arial"/>
                <w:color w:val="000000"/>
                <w:kern w:val="0"/>
                <w:sz w:val="22"/>
                <w:szCs w:val="22"/>
                <w:lang w:eastAsia="ru-RU" w:bidi="ar-SA"/>
              </w:rPr>
              <w:t>Обоянского</w:t>
            </w:r>
            <w:proofErr w:type="spellEnd"/>
            <w:r w:rsidRPr="006B042F">
              <w:rPr>
                <w:rFonts w:eastAsia="Times New Roman" w:cs="Arial"/>
                <w:color w:val="000000"/>
                <w:kern w:val="0"/>
                <w:sz w:val="22"/>
                <w:szCs w:val="22"/>
                <w:lang w:eastAsia="ru-RU" w:bidi="ar-SA"/>
              </w:rPr>
              <w:t xml:space="preserve"> района Курской области на 2016 год "</w:t>
            </w:r>
          </w:p>
        </w:tc>
      </w:tr>
      <w:tr w:rsidR="006B042F" w:rsidRPr="006B042F" w:rsidTr="006B042F">
        <w:trPr>
          <w:trHeight w:val="300"/>
        </w:trPr>
        <w:tc>
          <w:tcPr>
            <w:tcW w:w="9020" w:type="dxa"/>
            <w:gridSpan w:val="4"/>
            <w:tcBorders>
              <w:top w:val="nil"/>
              <w:left w:val="nil"/>
              <w:bottom w:val="nil"/>
              <w:right w:val="nil"/>
            </w:tcBorders>
            <w:shd w:val="clear" w:color="auto" w:fill="auto"/>
            <w:vAlign w:val="center"/>
            <w:hideMark/>
          </w:tcPr>
          <w:p w:rsidR="006B042F" w:rsidRPr="006B042F" w:rsidRDefault="006B042F" w:rsidP="006B042F">
            <w:pPr>
              <w:widowControl/>
              <w:suppressAutoHyphens w:val="0"/>
              <w:jc w:val="center"/>
              <w:rPr>
                <w:rFonts w:eastAsia="Times New Roman" w:cs="Arial"/>
                <w:b/>
                <w:bCs/>
                <w:color w:val="000000"/>
                <w:kern w:val="0"/>
                <w:sz w:val="22"/>
                <w:szCs w:val="22"/>
                <w:lang w:eastAsia="ru-RU" w:bidi="ar-SA"/>
              </w:rPr>
            </w:pPr>
          </w:p>
        </w:tc>
      </w:tr>
      <w:tr w:rsidR="006B042F" w:rsidRPr="006B042F" w:rsidTr="006B042F">
        <w:trPr>
          <w:trHeight w:val="1485"/>
        </w:trPr>
        <w:tc>
          <w:tcPr>
            <w:tcW w:w="9020" w:type="dxa"/>
            <w:gridSpan w:val="4"/>
            <w:tcBorders>
              <w:top w:val="nil"/>
              <w:left w:val="nil"/>
              <w:bottom w:val="nil"/>
              <w:right w:val="nil"/>
            </w:tcBorders>
            <w:shd w:val="clear" w:color="auto" w:fill="auto"/>
            <w:vAlign w:val="center"/>
            <w:hideMark/>
          </w:tcPr>
          <w:p w:rsidR="006B042F" w:rsidRPr="006B042F" w:rsidRDefault="006B042F" w:rsidP="006B042F">
            <w:pPr>
              <w:widowControl/>
              <w:suppressAutoHyphens w:val="0"/>
              <w:jc w:val="center"/>
              <w:rPr>
                <w:rFonts w:eastAsia="Times New Roman" w:cs="Arial"/>
                <w:b/>
                <w:bCs/>
                <w:color w:val="000000"/>
                <w:kern w:val="0"/>
                <w:sz w:val="24"/>
                <w:lang w:eastAsia="ru-RU" w:bidi="ar-SA"/>
              </w:rPr>
            </w:pPr>
            <w:r w:rsidRPr="006B042F">
              <w:rPr>
                <w:rFonts w:eastAsia="Times New Roman" w:cs="Arial"/>
                <w:b/>
                <w:bCs/>
                <w:color w:val="000000"/>
                <w:kern w:val="0"/>
                <w:sz w:val="24"/>
                <w:lang w:eastAsia="ru-RU" w:bidi="ar-SA"/>
              </w:rPr>
              <w:t xml:space="preserve">Распределение бюджетных ассигнований по целевым статьям (муниципальным программам </w:t>
            </w:r>
            <w:proofErr w:type="spellStart"/>
            <w:r w:rsidRPr="006B042F">
              <w:rPr>
                <w:rFonts w:eastAsia="Times New Roman" w:cs="Arial"/>
                <w:b/>
                <w:bCs/>
                <w:color w:val="000000"/>
                <w:kern w:val="0"/>
                <w:sz w:val="24"/>
                <w:lang w:eastAsia="ru-RU" w:bidi="ar-SA"/>
              </w:rPr>
              <w:t>Быкановского</w:t>
            </w:r>
            <w:proofErr w:type="spellEnd"/>
            <w:r w:rsidRPr="006B042F">
              <w:rPr>
                <w:rFonts w:eastAsia="Times New Roman" w:cs="Arial"/>
                <w:b/>
                <w:bCs/>
                <w:color w:val="000000"/>
                <w:kern w:val="0"/>
                <w:sz w:val="24"/>
                <w:lang w:eastAsia="ru-RU" w:bidi="ar-SA"/>
              </w:rPr>
              <w:t xml:space="preserve"> сельсовета </w:t>
            </w:r>
            <w:proofErr w:type="spellStart"/>
            <w:r w:rsidRPr="006B042F">
              <w:rPr>
                <w:rFonts w:eastAsia="Times New Roman" w:cs="Arial"/>
                <w:b/>
                <w:bCs/>
                <w:color w:val="000000"/>
                <w:kern w:val="0"/>
                <w:sz w:val="24"/>
                <w:lang w:eastAsia="ru-RU" w:bidi="ar-SA"/>
              </w:rPr>
              <w:t>Обоянского</w:t>
            </w:r>
            <w:proofErr w:type="spellEnd"/>
            <w:r w:rsidRPr="006B042F">
              <w:rPr>
                <w:rFonts w:eastAsia="Times New Roman" w:cs="Arial"/>
                <w:b/>
                <w:bCs/>
                <w:color w:val="000000"/>
                <w:kern w:val="0"/>
                <w:sz w:val="24"/>
                <w:lang w:eastAsia="ru-RU" w:bidi="ar-SA"/>
              </w:rPr>
              <w:t xml:space="preserve"> района Курской области и непрограммным направлениям деятельности), видам расходов на 2016 год</w:t>
            </w:r>
          </w:p>
        </w:tc>
      </w:tr>
      <w:tr w:rsidR="006B042F" w:rsidRPr="006B042F" w:rsidTr="006B042F">
        <w:trPr>
          <w:trHeight w:val="285"/>
        </w:trPr>
        <w:tc>
          <w:tcPr>
            <w:tcW w:w="9020" w:type="dxa"/>
            <w:gridSpan w:val="4"/>
            <w:tcBorders>
              <w:top w:val="nil"/>
              <w:left w:val="nil"/>
              <w:bottom w:val="nil"/>
              <w:right w:val="nil"/>
            </w:tcBorders>
            <w:shd w:val="clear" w:color="auto" w:fill="auto"/>
            <w:vAlign w:val="center"/>
            <w:hideMark/>
          </w:tcPr>
          <w:p w:rsidR="006B042F" w:rsidRPr="006B042F" w:rsidRDefault="006B042F" w:rsidP="006B042F">
            <w:pPr>
              <w:widowControl/>
              <w:suppressAutoHyphens w:val="0"/>
              <w:jc w:val="right"/>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(рублей)</w:t>
            </w:r>
          </w:p>
        </w:tc>
      </w:tr>
      <w:tr w:rsidR="006B042F" w:rsidRPr="006B042F" w:rsidTr="006B042F">
        <w:trPr>
          <w:trHeight w:val="285"/>
        </w:trPr>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Наименование</w:t>
            </w:r>
          </w:p>
        </w:tc>
        <w:tc>
          <w:tcPr>
            <w:tcW w:w="1540" w:type="dxa"/>
            <w:tcBorders>
              <w:top w:val="single" w:sz="4" w:space="0" w:color="000000"/>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ЦСР</w:t>
            </w:r>
          </w:p>
        </w:tc>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ВР</w:t>
            </w:r>
          </w:p>
        </w:tc>
        <w:tc>
          <w:tcPr>
            <w:tcW w:w="2120" w:type="dxa"/>
            <w:tcBorders>
              <w:top w:val="single" w:sz="4" w:space="0" w:color="000000"/>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Сумма</w:t>
            </w:r>
          </w:p>
        </w:tc>
      </w:tr>
      <w:tr w:rsidR="006B042F" w:rsidRPr="006B042F" w:rsidTr="006B042F">
        <w:trPr>
          <w:trHeight w:val="300"/>
        </w:trPr>
        <w:tc>
          <w:tcPr>
            <w:tcW w:w="4720" w:type="dxa"/>
            <w:tcBorders>
              <w:top w:val="nil"/>
              <w:left w:val="single" w:sz="4" w:space="0" w:color="000000"/>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1</w:t>
            </w:r>
          </w:p>
        </w:tc>
        <w:tc>
          <w:tcPr>
            <w:tcW w:w="1540" w:type="dxa"/>
            <w:tcBorders>
              <w:top w:val="nil"/>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2</w:t>
            </w:r>
          </w:p>
        </w:tc>
        <w:tc>
          <w:tcPr>
            <w:tcW w:w="640" w:type="dxa"/>
            <w:tcBorders>
              <w:top w:val="nil"/>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3</w:t>
            </w:r>
          </w:p>
        </w:tc>
        <w:tc>
          <w:tcPr>
            <w:tcW w:w="2120" w:type="dxa"/>
            <w:tcBorders>
              <w:top w:val="nil"/>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4</w:t>
            </w:r>
          </w:p>
        </w:tc>
      </w:tr>
      <w:tr w:rsidR="006B042F" w:rsidRPr="006B042F" w:rsidTr="006B042F">
        <w:trPr>
          <w:trHeight w:val="3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color w:val="000000"/>
                <w:kern w:val="0"/>
                <w:sz w:val="22"/>
                <w:szCs w:val="22"/>
                <w:lang w:eastAsia="ru-RU" w:bidi="ar-SA"/>
              </w:rPr>
            </w:pPr>
            <w:r w:rsidRPr="006B042F">
              <w:rPr>
                <w:rFonts w:eastAsia="Times New Roman" w:cs="Arial"/>
                <w:b/>
                <w:bCs/>
                <w:color w:val="000000"/>
                <w:kern w:val="0"/>
                <w:sz w:val="22"/>
                <w:szCs w:val="22"/>
                <w:lang w:eastAsia="ru-RU" w:bidi="ar-SA"/>
              </w:rPr>
              <w:t>В С Е Г О</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 </w:t>
            </w:r>
          </w:p>
        </w:tc>
        <w:tc>
          <w:tcPr>
            <w:tcW w:w="212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color w:val="000000"/>
                <w:kern w:val="0"/>
                <w:sz w:val="22"/>
                <w:szCs w:val="22"/>
                <w:lang w:eastAsia="ru-RU" w:bidi="ar-SA"/>
              </w:rPr>
            </w:pPr>
            <w:r w:rsidRPr="006B042F">
              <w:rPr>
                <w:rFonts w:eastAsia="Times New Roman" w:cs="Arial"/>
                <w:b/>
                <w:bCs/>
                <w:color w:val="000000"/>
                <w:kern w:val="0"/>
                <w:sz w:val="22"/>
                <w:szCs w:val="22"/>
                <w:lang w:eastAsia="ru-RU" w:bidi="ar-SA"/>
              </w:rPr>
              <w:t>2 938 851,00</w:t>
            </w:r>
          </w:p>
        </w:tc>
      </w:tr>
      <w:tr w:rsidR="006B042F" w:rsidRPr="006B042F" w:rsidTr="006B042F">
        <w:trPr>
          <w:trHeight w:val="6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Муниципальная программа «Развитие культуры» </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01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1 052 102,00</w:t>
            </w:r>
          </w:p>
        </w:tc>
      </w:tr>
      <w:tr w:rsidR="006B042F" w:rsidRPr="006B042F" w:rsidTr="006B042F">
        <w:trPr>
          <w:trHeight w:val="82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«Управление муниципальной программой и обеспечение условий реализации» муниципальной программы  «Развитие культуры»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01 3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1 052 102,00</w:t>
            </w:r>
          </w:p>
        </w:tc>
      </w:tr>
      <w:tr w:rsidR="006B042F" w:rsidRPr="006B042F" w:rsidTr="006B042F">
        <w:trPr>
          <w:trHeight w:val="148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Основное направление «Обеспечение деятельности и оказание услуг учреждений культуры в муниципальном образовании "</w:t>
            </w:r>
            <w:proofErr w:type="spellStart"/>
            <w:r w:rsidRPr="006B042F">
              <w:rPr>
                <w:rFonts w:eastAsia="Times New Roman" w:cs="Arial"/>
                <w:kern w:val="0"/>
                <w:sz w:val="22"/>
                <w:szCs w:val="22"/>
                <w:lang w:eastAsia="ru-RU" w:bidi="ar-SA"/>
              </w:rPr>
              <w:t>Быкановский</w:t>
            </w:r>
            <w:proofErr w:type="spellEnd"/>
            <w:r w:rsidRPr="006B042F">
              <w:rPr>
                <w:rFonts w:eastAsia="Times New Roman" w:cs="Arial"/>
                <w:kern w:val="0"/>
                <w:sz w:val="22"/>
                <w:szCs w:val="22"/>
                <w:lang w:eastAsia="ru-RU" w:bidi="ar-SA"/>
              </w:rPr>
              <w:t xml:space="preserve"> сельсовет" </w:t>
            </w:r>
            <w:proofErr w:type="spellStart"/>
            <w:r w:rsidRPr="006B042F">
              <w:rPr>
                <w:rFonts w:eastAsia="Times New Roman" w:cs="Arial"/>
                <w:kern w:val="0"/>
                <w:sz w:val="22"/>
                <w:szCs w:val="22"/>
                <w:lang w:eastAsia="ru-RU" w:bidi="ar-SA"/>
              </w:rPr>
              <w:t>Обоянского</w:t>
            </w:r>
            <w:proofErr w:type="spellEnd"/>
            <w:r w:rsidRPr="006B042F">
              <w:rPr>
                <w:rFonts w:eastAsia="Times New Roman" w:cs="Arial"/>
                <w:kern w:val="0"/>
                <w:sz w:val="22"/>
                <w:szCs w:val="22"/>
                <w:lang w:eastAsia="ru-RU" w:bidi="ar-SA"/>
              </w:rPr>
              <w:t xml:space="preserve"> района Курской области»</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01 3 01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1 052 102,00</w:t>
            </w:r>
          </w:p>
        </w:tc>
      </w:tr>
      <w:tr w:rsidR="006B042F" w:rsidRPr="006B042F" w:rsidTr="006B042F">
        <w:trPr>
          <w:trHeight w:val="72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Расходы на обеспечение деятельности (оказание услуг) муниципальных учреждений</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1 052 102,00</w:t>
            </w:r>
          </w:p>
        </w:tc>
      </w:tr>
      <w:tr w:rsidR="006B042F" w:rsidRPr="006B042F" w:rsidTr="006B042F">
        <w:trPr>
          <w:trHeight w:val="169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563 000,00</w:t>
            </w:r>
          </w:p>
        </w:tc>
      </w:tr>
      <w:tr w:rsidR="006B042F" w:rsidRPr="006B042F" w:rsidTr="006B042F">
        <w:trPr>
          <w:trHeight w:val="6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479 102,00</w:t>
            </w:r>
          </w:p>
        </w:tc>
      </w:tr>
      <w:tr w:rsidR="006B042F" w:rsidRPr="006B042F" w:rsidTr="006B042F">
        <w:trPr>
          <w:trHeight w:val="3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800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100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«Энергосбережение и повышение энергетической эффективности в МО»</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05</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25 000,00</w:t>
            </w:r>
          </w:p>
        </w:tc>
      </w:tr>
      <w:tr w:rsidR="006B042F" w:rsidRPr="006B042F" w:rsidTr="006B042F">
        <w:trPr>
          <w:trHeight w:val="55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«Энергосбережение в МО» муниципальной программы «Энергосбережение и повышение энергетической эффективности в МО»</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05 1</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6B042F">
        <w:trPr>
          <w:trHeight w:val="945"/>
        </w:trPr>
        <w:tc>
          <w:tcPr>
            <w:tcW w:w="472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lastRenderedPageBreak/>
              <w:t>Основное мероприятие «Обеспечение деятельности мероприятий в области энергосбережения»</w:t>
            </w:r>
          </w:p>
        </w:tc>
        <w:tc>
          <w:tcPr>
            <w:tcW w:w="1540"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05 1 01 </w:t>
            </w:r>
          </w:p>
        </w:tc>
        <w:tc>
          <w:tcPr>
            <w:tcW w:w="640"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6B042F">
        <w:trPr>
          <w:trHeight w:val="40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Мероприятия в области энергосбережения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05 1 01 С1434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6B042F">
        <w:trPr>
          <w:trHeight w:val="67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05 1 00 С1434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6B042F">
        <w:trPr>
          <w:trHeight w:val="126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Муниципальная программа «Развитие физической культуры и спорта в </w:t>
            </w:r>
            <w:proofErr w:type="spellStart"/>
            <w:r w:rsidRPr="006B042F">
              <w:rPr>
                <w:rFonts w:eastAsia="Times New Roman" w:cs="Arial"/>
                <w:b/>
                <w:bCs/>
                <w:kern w:val="0"/>
                <w:sz w:val="22"/>
                <w:szCs w:val="22"/>
                <w:lang w:eastAsia="ru-RU" w:bidi="ar-SA"/>
              </w:rPr>
              <w:t>Быкановском</w:t>
            </w:r>
            <w:proofErr w:type="spellEnd"/>
            <w:r w:rsidRPr="006B042F">
              <w:rPr>
                <w:rFonts w:eastAsia="Times New Roman" w:cs="Arial"/>
                <w:b/>
                <w:bCs/>
                <w:kern w:val="0"/>
                <w:sz w:val="22"/>
                <w:szCs w:val="22"/>
                <w:lang w:eastAsia="ru-RU" w:bidi="ar-SA"/>
              </w:rPr>
              <w:t xml:space="preserve"> сельсовете </w:t>
            </w:r>
            <w:proofErr w:type="spellStart"/>
            <w:r w:rsidRPr="006B042F">
              <w:rPr>
                <w:rFonts w:eastAsia="Times New Roman" w:cs="Arial"/>
                <w:b/>
                <w:bCs/>
                <w:kern w:val="0"/>
                <w:sz w:val="22"/>
                <w:szCs w:val="22"/>
                <w:lang w:eastAsia="ru-RU" w:bidi="ar-SA"/>
              </w:rPr>
              <w:t>Обоянского</w:t>
            </w:r>
            <w:proofErr w:type="spellEnd"/>
            <w:r w:rsidRPr="006B042F">
              <w:rPr>
                <w:rFonts w:eastAsia="Times New Roman" w:cs="Arial"/>
                <w:b/>
                <w:bCs/>
                <w:kern w:val="0"/>
                <w:sz w:val="22"/>
                <w:szCs w:val="22"/>
                <w:lang w:eastAsia="ru-RU" w:bidi="ar-SA"/>
              </w:rPr>
              <w:t xml:space="preserve"> района Курской области»</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08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10 000,00</w:t>
            </w:r>
          </w:p>
        </w:tc>
      </w:tr>
      <w:tr w:rsidR="006B042F" w:rsidRPr="006B042F" w:rsidTr="006B042F">
        <w:trPr>
          <w:trHeight w:val="166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"Повышение эффективности реализации молодежной политики" муниципальной программы "Развитие культуры муниципального образования "</w:t>
            </w:r>
            <w:proofErr w:type="spellStart"/>
            <w:r w:rsidRPr="006B042F">
              <w:rPr>
                <w:rFonts w:eastAsia="Times New Roman" w:cs="Arial"/>
                <w:kern w:val="0"/>
                <w:sz w:val="22"/>
                <w:szCs w:val="22"/>
                <w:lang w:eastAsia="ru-RU" w:bidi="ar-SA"/>
              </w:rPr>
              <w:t>Быкановский</w:t>
            </w:r>
            <w:proofErr w:type="spellEnd"/>
            <w:r w:rsidRPr="006B042F">
              <w:rPr>
                <w:rFonts w:eastAsia="Times New Roman" w:cs="Arial"/>
                <w:kern w:val="0"/>
                <w:sz w:val="22"/>
                <w:szCs w:val="22"/>
                <w:lang w:eastAsia="ru-RU" w:bidi="ar-SA"/>
              </w:rPr>
              <w:t xml:space="preserve"> сельсовет" </w:t>
            </w:r>
            <w:proofErr w:type="spellStart"/>
            <w:r w:rsidRPr="006B042F">
              <w:rPr>
                <w:rFonts w:eastAsia="Times New Roman" w:cs="Arial"/>
                <w:kern w:val="0"/>
                <w:sz w:val="22"/>
                <w:szCs w:val="22"/>
                <w:lang w:eastAsia="ru-RU" w:bidi="ar-SA"/>
              </w:rPr>
              <w:t>Обоянского</w:t>
            </w:r>
            <w:proofErr w:type="spellEnd"/>
            <w:r w:rsidRPr="006B042F">
              <w:rPr>
                <w:rFonts w:eastAsia="Times New Roman" w:cs="Arial"/>
                <w:kern w:val="0"/>
                <w:sz w:val="22"/>
                <w:szCs w:val="22"/>
                <w:lang w:eastAsia="ru-RU" w:bidi="ar-SA"/>
              </w:rPr>
              <w:t xml:space="preserve"> района Курской области"</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08 2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54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Реализация мероприятий в сфере молодежной политики</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08 2 01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5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08 2 01 С1414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72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«Развитие муниципальной службы»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09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15 000,00</w:t>
            </w:r>
          </w:p>
        </w:tc>
      </w:tr>
      <w:tr w:rsidR="006B042F" w:rsidRPr="006B042F" w:rsidTr="006B042F">
        <w:trPr>
          <w:trHeight w:val="123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Подпрограмма «Реализация мероприятий, направленных на развитие муниципальной службы» муниципальной программы «Развитие муниципальной службы»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09 1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15 000,00</w:t>
            </w:r>
          </w:p>
        </w:tc>
      </w:tr>
      <w:tr w:rsidR="006B042F" w:rsidRPr="006B042F" w:rsidTr="006B042F">
        <w:trPr>
          <w:trHeight w:val="94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Основное мероприятие "Обеспечение мероприятий направленных на развитие муниципальной службы"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09 1 01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15 000,00</w:t>
            </w:r>
          </w:p>
        </w:tc>
      </w:tr>
      <w:tr w:rsidR="006B042F" w:rsidRPr="006B042F" w:rsidTr="006B042F">
        <w:trPr>
          <w:trHeight w:val="67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Мероприятия, направленные на развитие муниципальной службы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09 1 01 С1437</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15 000,00</w:t>
            </w:r>
          </w:p>
        </w:tc>
      </w:tr>
      <w:tr w:rsidR="006B042F" w:rsidRPr="006B042F" w:rsidTr="006B042F">
        <w:trPr>
          <w:trHeight w:val="63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09 1 01 С1437</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52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09 1 01 С1437</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800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5 000,00</w:t>
            </w:r>
          </w:p>
        </w:tc>
      </w:tr>
      <w:tr w:rsidR="006B042F" w:rsidRPr="006B042F" w:rsidTr="006B042F">
        <w:trPr>
          <w:trHeight w:val="151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13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10 000,00</w:t>
            </w:r>
          </w:p>
        </w:tc>
      </w:tr>
      <w:tr w:rsidR="006B042F" w:rsidRPr="006B042F" w:rsidTr="006B042F">
        <w:trPr>
          <w:trHeight w:val="142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13 1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930"/>
        </w:trPr>
        <w:tc>
          <w:tcPr>
            <w:tcW w:w="4720"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lastRenderedPageBreak/>
              <w:t>Основное направление «Обеспечение мер пожарной безопасности»</w:t>
            </w:r>
          </w:p>
        </w:tc>
        <w:tc>
          <w:tcPr>
            <w:tcW w:w="1540"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13 1 01 </w:t>
            </w:r>
          </w:p>
        </w:tc>
        <w:tc>
          <w:tcPr>
            <w:tcW w:w="640"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960"/>
        </w:trPr>
        <w:tc>
          <w:tcPr>
            <w:tcW w:w="4720" w:type="dxa"/>
            <w:tcBorders>
              <w:top w:val="nil"/>
              <w:left w:val="single" w:sz="4" w:space="0" w:color="000000"/>
              <w:bottom w:val="single" w:sz="4" w:space="0" w:color="000000"/>
              <w:right w:val="single" w:sz="4" w:space="0" w:color="000000"/>
            </w:tcBorders>
            <w:shd w:val="clear" w:color="000000" w:fill="FFFFFF"/>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первичных мер пожарной безопасности в границах населенных пунктов муниципальных образований</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13 1 01 С1415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6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13 1 00 С1415</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6B042F">
        <w:trPr>
          <w:trHeight w:val="64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«Развитие малого и среднего предпринимательства»</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15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2 000,00</w:t>
            </w:r>
          </w:p>
        </w:tc>
      </w:tr>
      <w:tr w:rsidR="006B042F" w:rsidRPr="006B042F" w:rsidTr="006B042F">
        <w:trPr>
          <w:trHeight w:val="126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Подпрограмма «Содействие развитию малого и среднего предпринимательства» муниципальной программы «Развитие малого и среднего предпринимательства»</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15 1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6B042F">
        <w:trPr>
          <w:trHeight w:val="12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Основное мероприятие «Формирование правовой среды, обеспечивающей благоприятные условия для развития малого и среднего предпринимательства»</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15 1 01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6B042F">
        <w:trPr>
          <w:trHeight w:val="94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Обеспечение условий для развития малого и среднего предпринимательства на территории муниципального образования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15 1 01 С1405</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15 1 01 С1405</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6B042F">
        <w:trPr>
          <w:trHeight w:val="108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16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200 000,00</w:t>
            </w:r>
          </w:p>
        </w:tc>
      </w:tr>
      <w:tr w:rsidR="006B042F" w:rsidRPr="006B042F" w:rsidTr="006B042F">
        <w:trPr>
          <w:trHeight w:val="67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16 1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6B042F">
        <w:trPr>
          <w:trHeight w:val="66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16 1 01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6B042F">
        <w:trPr>
          <w:trHeight w:val="58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16 1 01 С1433</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6B042F">
        <w:trPr>
          <w:trHeight w:val="42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16 1 01 С1433</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6B042F">
        <w:trPr>
          <w:trHeight w:val="6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Обеспечение функционирования главы муниципального образования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255 000,00</w:t>
            </w:r>
          </w:p>
        </w:tc>
      </w:tr>
      <w:tr w:rsidR="006B042F" w:rsidRPr="006B042F" w:rsidTr="006B042F">
        <w:trPr>
          <w:trHeight w:val="3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Глава муниципального образования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71 1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255 000,00</w:t>
            </w:r>
          </w:p>
        </w:tc>
      </w:tr>
      <w:tr w:rsidR="006B042F" w:rsidRPr="006B042F" w:rsidTr="006B042F">
        <w:trPr>
          <w:trHeight w:val="6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71 1 00 С1402</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255 000,00</w:t>
            </w:r>
          </w:p>
        </w:tc>
      </w:tr>
      <w:tr w:rsidR="006B042F" w:rsidRPr="006B042F" w:rsidTr="006B042F">
        <w:trPr>
          <w:trHeight w:val="17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71 1 00 С1402</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255 000,00</w:t>
            </w:r>
          </w:p>
        </w:tc>
      </w:tr>
      <w:tr w:rsidR="006B042F" w:rsidRPr="006B042F" w:rsidTr="006B042F">
        <w:trPr>
          <w:trHeight w:val="600"/>
        </w:trPr>
        <w:tc>
          <w:tcPr>
            <w:tcW w:w="472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lastRenderedPageBreak/>
              <w:t>Обеспечение функционирования местных администраций</w:t>
            </w:r>
          </w:p>
        </w:tc>
        <w:tc>
          <w:tcPr>
            <w:tcW w:w="1540"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73 </w:t>
            </w:r>
          </w:p>
        </w:tc>
        <w:tc>
          <w:tcPr>
            <w:tcW w:w="640"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645 000,00</w:t>
            </w:r>
          </w:p>
        </w:tc>
      </w:tr>
      <w:tr w:rsidR="006B042F" w:rsidRPr="006B042F" w:rsidTr="006B042F">
        <w:trPr>
          <w:trHeight w:val="63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деятельности администрации муниципального образования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73 1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645 000,00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73 1 00 С1402</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645 000,00</w:t>
            </w:r>
          </w:p>
        </w:tc>
      </w:tr>
      <w:tr w:rsidR="006B042F" w:rsidRPr="006B042F" w:rsidTr="006B042F">
        <w:trPr>
          <w:trHeight w:val="17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73 1 00 С1402</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555 000,00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73 1 00 С1402</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90 000,00</w:t>
            </w:r>
          </w:p>
        </w:tc>
      </w:tr>
      <w:tr w:rsidR="006B042F" w:rsidRPr="006B042F" w:rsidTr="006B042F">
        <w:trPr>
          <w:trHeight w:val="90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76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600 000,00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76 1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600 000,00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76 1 00 С1404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600 000,00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76 1 00 С1404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550 000,00</w:t>
            </w:r>
          </w:p>
        </w:tc>
      </w:tr>
      <w:tr w:rsidR="006B042F" w:rsidRPr="006B042F" w:rsidTr="006B042F">
        <w:trPr>
          <w:trHeight w:val="28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76 1 00 С1404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800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50 000,00</w:t>
            </w:r>
          </w:p>
        </w:tc>
      </w:tr>
      <w:tr w:rsidR="006B042F" w:rsidRPr="006B042F" w:rsidTr="006B042F">
        <w:trPr>
          <w:trHeight w:val="600"/>
        </w:trPr>
        <w:tc>
          <w:tcPr>
            <w:tcW w:w="4720" w:type="dxa"/>
            <w:tcBorders>
              <w:top w:val="nil"/>
              <w:left w:val="single" w:sz="4" w:space="0" w:color="000000"/>
              <w:bottom w:val="single" w:sz="4" w:space="0" w:color="auto"/>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Непрограммная деятельность органов местного самоуправления</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77 </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124 749,00</w:t>
            </w:r>
          </w:p>
        </w:tc>
      </w:tr>
      <w:tr w:rsidR="006B042F" w:rsidRPr="006B042F" w:rsidTr="006B042F">
        <w:trPr>
          <w:trHeight w:val="28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Межбюджетные трансферты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П1484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57 600,00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П1484</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500</w:t>
            </w:r>
          </w:p>
        </w:tc>
        <w:tc>
          <w:tcPr>
            <w:tcW w:w="2120"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57 600,00</w:t>
            </w:r>
          </w:p>
        </w:tc>
      </w:tr>
      <w:tr w:rsidR="006B042F" w:rsidRPr="006B042F" w:rsidTr="006B042F">
        <w:trPr>
          <w:trHeight w:val="85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77 2 00 51180</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67 149,00</w:t>
            </w:r>
          </w:p>
        </w:tc>
      </w:tr>
      <w:tr w:rsidR="006B042F" w:rsidRPr="006B042F" w:rsidTr="006B042F">
        <w:trPr>
          <w:trHeight w:val="17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77 2 00 51180</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62 886,60</w:t>
            </w:r>
          </w:p>
        </w:tc>
      </w:tr>
      <w:tr w:rsidR="006B042F" w:rsidRPr="006B042F" w:rsidTr="006B042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15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77 2 00 51180</w:t>
            </w:r>
          </w:p>
        </w:tc>
        <w:tc>
          <w:tcPr>
            <w:tcW w:w="640"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120"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4 262,40</w:t>
            </w:r>
          </w:p>
        </w:tc>
      </w:tr>
    </w:tbl>
    <w:p w:rsidR="00CB441B" w:rsidRDefault="00CB441B"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ED5125" w:rsidRPr="00ED5125" w:rsidRDefault="00ED5125" w:rsidP="00ED5125">
      <w:pPr>
        <w:suppressAutoHyphens w:val="0"/>
        <w:rPr>
          <w:rFonts w:ascii="Times New Roman" w:eastAsia="Times New Roman" w:hAnsi="Times New Roman" w:cs="Times New Roman"/>
          <w:snapToGrid w:val="0"/>
          <w:kern w:val="0"/>
          <w:szCs w:val="20"/>
          <w:lang w:eastAsia="ru-RU" w:bidi="ar-SA"/>
        </w:rPr>
      </w:pPr>
    </w:p>
    <w:p w:rsidR="00ED5125" w:rsidRPr="00ED5125" w:rsidRDefault="00ED5125" w:rsidP="00ED5125">
      <w:pPr>
        <w:suppressAutoHyphens w:val="0"/>
        <w:ind w:left="5400"/>
        <w:jc w:val="center"/>
        <w:rPr>
          <w:rFonts w:eastAsia="Times New Roman" w:cs="Arial"/>
          <w:snapToGrid w:val="0"/>
          <w:kern w:val="0"/>
          <w:sz w:val="22"/>
          <w:szCs w:val="22"/>
          <w:lang w:eastAsia="ru-RU" w:bidi="ar-SA"/>
        </w:rPr>
      </w:pPr>
      <w:r w:rsidRPr="00ED5125">
        <w:rPr>
          <w:rFonts w:eastAsia="Times New Roman" w:cs="Arial"/>
          <w:snapToGrid w:val="0"/>
          <w:kern w:val="0"/>
          <w:sz w:val="22"/>
          <w:szCs w:val="22"/>
          <w:lang w:eastAsia="ru-RU" w:bidi="ar-SA"/>
        </w:rPr>
        <w:t>Приложение №8</w:t>
      </w:r>
    </w:p>
    <w:p w:rsidR="00ED5125" w:rsidRPr="00ED5125" w:rsidRDefault="00ED5125" w:rsidP="00ED5125">
      <w:pPr>
        <w:keepNext/>
        <w:widowControl/>
        <w:suppressAutoHyphens w:val="0"/>
        <w:ind w:left="4692" w:firstLine="708"/>
        <w:jc w:val="center"/>
        <w:outlineLvl w:val="1"/>
        <w:rPr>
          <w:rFonts w:eastAsia="Times New Roman" w:cs="Arial"/>
          <w:kern w:val="0"/>
          <w:sz w:val="22"/>
          <w:szCs w:val="22"/>
          <w:lang w:eastAsia="ru-RU" w:bidi="ar-SA"/>
        </w:rPr>
      </w:pPr>
      <w:r w:rsidRPr="00ED5125">
        <w:rPr>
          <w:rFonts w:eastAsia="Times New Roman" w:cs="Arial"/>
          <w:kern w:val="0"/>
          <w:sz w:val="22"/>
          <w:szCs w:val="22"/>
          <w:lang w:eastAsia="ru-RU" w:bidi="ar-SA"/>
        </w:rPr>
        <w:t xml:space="preserve">к решению Собрания депутатов </w:t>
      </w:r>
      <w:proofErr w:type="spellStart"/>
      <w:r w:rsidRPr="00ED5125">
        <w:rPr>
          <w:rFonts w:eastAsia="Times New Roman" w:cs="Arial"/>
          <w:kern w:val="0"/>
          <w:sz w:val="22"/>
          <w:szCs w:val="22"/>
          <w:lang w:eastAsia="ru-RU" w:bidi="ar-SA"/>
        </w:rPr>
        <w:t>Быкановского</w:t>
      </w:r>
      <w:proofErr w:type="spellEnd"/>
      <w:r w:rsidRPr="00ED5125">
        <w:rPr>
          <w:rFonts w:eastAsia="Times New Roman" w:cs="Arial"/>
          <w:kern w:val="0"/>
          <w:sz w:val="22"/>
          <w:szCs w:val="22"/>
          <w:lang w:eastAsia="ru-RU" w:bidi="ar-SA"/>
        </w:rPr>
        <w:t xml:space="preserve"> сельсовета                                         от «__» _____  года № __</w:t>
      </w:r>
    </w:p>
    <w:p w:rsidR="00ED5125" w:rsidRPr="00ED5125" w:rsidRDefault="00ED5125" w:rsidP="00ED5125">
      <w:pPr>
        <w:widowControl/>
        <w:suppressAutoHyphens w:val="0"/>
        <w:ind w:left="5400"/>
        <w:jc w:val="center"/>
        <w:rPr>
          <w:rFonts w:eastAsia="Times New Roman" w:cs="Arial"/>
          <w:kern w:val="0"/>
          <w:sz w:val="22"/>
          <w:szCs w:val="22"/>
          <w:lang w:eastAsia="ru-RU" w:bidi="ar-SA"/>
        </w:rPr>
      </w:pPr>
      <w:r w:rsidRPr="00ED5125">
        <w:rPr>
          <w:rFonts w:eastAsia="Times New Roman" w:cs="Arial"/>
          <w:kern w:val="0"/>
          <w:sz w:val="22"/>
          <w:szCs w:val="22"/>
          <w:lang w:eastAsia="ru-RU" w:bidi="ar-SA"/>
        </w:rPr>
        <w:t xml:space="preserve"> «О бюджете </w:t>
      </w:r>
      <w:proofErr w:type="spellStart"/>
      <w:r w:rsidRPr="00ED5125">
        <w:rPr>
          <w:rFonts w:eastAsia="Times New Roman" w:cs="Arial"/>
          <w:kern w:val="0"/>
          <w:sz w:val="22"/>
          <w:szCs w:val="22"/>
          <w:lang w:eastAsia="ru-RU" w:bidi="ar-SA"/>
        </w:rPr>
        <w:t>Быкановского</w:t>
      </w:r>
      <w:proofErr w:type="spellEnd"/>
      <w:r w:rsidRPr="00ED5125">
        <w:rPr>
          <w:rFonts w:eastAsia="Times New Roman" w:cs="Arial"/>
          <w:kern w:val="0"/>
          <w:sz w:val="22"/>
          <w:szCs w:val="22"/>
          <w:lang w:eastAsia="ru-RU" w:bidi="ar-SA"/>
        </w:rPr>
        <w:t xml:space="preserve"> сельсовета </w:t>
      </w:r>
      <w:proofErr w:type="spellStart"/>
      <w:r w:rsidRPr="00ED5125">
        <w:rPr>
          <w:rFonts w:eastAsia="Times New Roman" w:cs="Arial"/>
          <w:kern w:val="0"/>
          <w:sz w:val="22"/>
          <w:szCs w:val="22"/>
          <w:lang w:eastAsia="ru-RU" w:bidi="ar-SA"/>
        </w:rPr>
        <w:t>Обоянского</w:t>
      </w:r>
      <w:proofErr w:type="spellEnd"/>
      <w:r w:rsidRPr="00ED5125">
        <w:rPr>
          <w:rFonts w:eastAsia="Times New Roman" w:cs="Arial"/>
          <w:kern w:val="0"/>
          <w:sz w:val="22"/>
          <w:szCs w:val="22"/>
          <w:lang w:eastAsia="ru-RU" w:bidi="ar-SA"/>
        </w:rPr>
        <w:t xml:space="preserve"> района Курской области на 2016 год»</w:t>
      </w:r>
    </w:p>
    <w:p w:rsidR="00ED5125" w:rsidRPr="00ED5125" w:rsidRDefault="00ED5125" w:rsidP="00ED5125">
      <w:pPr>
        <w:suppressAutoHyphens w:val="0"/>
        <w:rPr>
          <w:rFonts w:eastAsia="Times New Roman" w:cs="Arial"/>
          <w:snapToGrid w:val="0"/>
          <w:kern w:val="0"/>
          <w:sz w:val="24"/>
          <w:lang w:eastAsia="ru-RU" w:bidi="ar-SA"/>
        </w:rPr>
      </w:pPr>
    </w:p>
    <w:p w:rsidR="00ED5125" w:rsidRPr="00ED5125" w:rsidRDefault="00ED5125" w:rsidP="00ED5125">
      <w:pPr>
        <w:keepNext/>
        <w:widowControl/>
        <w:suppressAutoHyphens w:val="0"/>
        <w:jc w:val="center"/>
        <w:outlineLvl w:val="1"/>
        <w:rPr>
          <w:rFonts w:eastAsia="Times New Roman" w:cs="Arial"/>
          <w:b/>
          <w:kern w:val="0"/>
          <w:sz w:val="28"/>
          <w:szCs w:val="28"/>
          <w:lang w:eastAsia="ru-RU" w:bidi="ar-SA"/>
        </w:rPr>
      </w:pPr>
      <w:r w:rsidRPr="00ED5125">
        <w:rPr>
          <w:rFonts w:eastAsia="Times New Roman" w:cs="Arial"/>
          <w:b/>
          <w:kern w:val="0"/>
          <w:sz w:val="28"/>
          <w:szCs w:val="28"/>
          <w:lang w:eastAsia="ru-RU" w:bidi="ar-SA"/>
        </w:rPr>
        <w:t>Программа муниципальных внутренних заимствований</w:t>
      </w:r>
    </w:p>
    <w:p w:rsidR="00ED5125" w:rsidRPr="00ED5125" w:rsidRDefault="00ED5125" w:rsidP="00ED5125">
      <w:pPr>
        <w:keepNext/>
        <w:widowControl/>
        <w:suppressAutoHyphens w:val="0"/>
        <w:jc w:val="center"/>
        <w:outlineLvl w:val="2"/>
        <w:rPr>
          <w:rFonts w:eastAsia="Times New Roman" w:cs="Arial"/>
          <w:b/>
          <w:kern w:val="0"/>
          <w:sz w:val="28"/>
          <w:szCs w:val="28"/>
          <w:lang w:eastAsia="ru-RU" w:bidi="ar-SA"/>
        </w:rPr>
      </w:pPr>
      <w:proofErr w:type="spellStart"/>
      <w:r w:rsidRPr="00ED5125">
        <w:rPr>
          <w:rFonts w:eastAsia="Times New Roman" w:cs="Arial"/>
          <w:b/>
          <w:kern w:val="0"/>
          <w:sz w:val="28"/>
          <w:szCs w:val="28"/>
          <w:lang w:eastAsia="ru-RU" w:bidi="ar-SA"/>
        </w:rPr>
        <w:t>Быкановского</w:t>
      </w:r>
      <w:proofErr w:type="spellEnd"/>
      <w:r w:rsidRPr="00ED5125">
        <w:rPr>
          <w:rFonts w:eastAsia="Times New Roman" w:cs="Arial"/>
          <w:b/>
          <w:kern w:val="0"/>
          <w:sz w:val="28"/>
          <w:szCs w:val="28"/>
          <w:lang w:eastAsia="ru-RU" w:bidi="ar-SA"/>
        </w:rPr>
        <w:t xml:space="preserve"> сельсовета </w:t>
      </w:r>
      <w:proofErr w:type="spellStart"/>
      <w:r w:rsidRPr="00ED5125">
        <w:rPr>
          <w:rFonts w:eastAsia="Times New Roman" w:cs="Arial"/>
          <w:b/>
          <w:kern w:val="0"/>
          <w:sz w:val="28"/>
          <w:szCs w:val="28"/>
          <w:lang w:eastAsia="ru-RU" w:bidi="ar-SA"/>
        </w:rPr>
        <w:t>Обоянского</w:t>
      </w:r>
      <w:proofErr w:type="spellEnd"/>
      <w:r w:rsidRPr="00ED5125">
        <w:rPr>
          <w:rFonts w:eastAsia="Times New Roman" w:cs="Arial"/>
          <w:b/>
          <w:kern w:val="0"/>
          <w:sz w:val="28"/>
          <w:szCs w:val="28"/>
          <w:lang w:eastAsia="ru-RU" w:bidi="ar-SA"/>
        </w:rPr>
        <w:t xml:space="preserve"> района Курской области </w:t>
      </w:r>
    </w:p>
    <w:p w:rsidR="00ED5125" w:rsidRPr="00ED5125" w:rsidRDefault="00ED5125" w:rsidP="00ED5125">
      <w:pPr>
        <w:keepNext/>
        <w:widowControl/>
        <w:suppressAutoHyphens w:val="0"/>
        <w:jc w:val="center"/>
        <w:outlineLvl w:val="2"/>
        <w:rPr>
          <w:rFonts w:eastAsia="Times New Roman" w:cs="Arial"/>
          <w:b/>
          <w:kern w:val="0"/>
          <w:sz w:val="28"/>
          <w:szCs w:val="28"/>
          <w:lang w:eastAsia="ru-RU" w:bidi="ar-SA"/>
        </w:rPr>
      </w:pPr>
      <w:r w:rsidRPr="00ED5125">
        <w:rPr>
          <w:rFonts w:eastAsia="Times New Roman" w:cs="Arial"/>
          <w:b/>
          <w:kern w:val="0"/>
          <w:sz w:val="28"/>
          <w:szCs w:val="28"/>
          <w:lang w:eastAsia="ru-RU" w:bidi="ar-SA"/>
        </w:rPr>
        <w:t xml:space="preserve"> на 2016 год</w:t>
      </w:r>
    </w:p>
    <w:p w:rsidR="00ED5125" w:rsidRPr="00ED5125" w:rsidRDefault="00ED5125" w:rsidP="00ED5125">
      <w:pPr>
        <w:suppressAutoHyphens w:val="0"/>
        <w:rPr>
          <w:rFonts w:eastAsia="Times New Roman" w:cs="Arial"/>
          <w:snapToGrid w:val="0"/>
          <w:kern w:val="0"/>
          <w:sz w:val="24"/>
          <w:lang w:eastAsia="ru-RU" w:bidi="ar-SA"/>
        </w:rPr>
      </w:pPr>
    </w:p>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ab/>
        <w:t>1. Привлечение внутренних заимствований</w:t>
      </w:r>
    </w:p>
    <w:p w:rsidR="00ED5125" w:rsidRPr="00ED5125" w:rsidRDefault="00ED5125" w:rsidP="00ED5125">
      <w:pPr>
        <w:suppressAutoHyphens w:val="0"/>
        <w:jc w:val="right"/>
        <w:rPr>
          <w:rFonts w:eastAsia="Times New Roman" w:cs="Arial"/>
          <w:snapToGrid w:val="0"/>
          <w:kern w:val="0"/>
          <w:sz w:val="24"/>
          <w:lang w:eastAsia="ru-RU" w:bidi="ar-SA"/>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6088"/>
        <w:gridCol w:w="2369"/>
      </w:tblGrid>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 </w:t>
            </w:r>
            <w:proofErr w:type="gramStart"/>
            <w:r w:rsidRPr="00ED5125">
              <w:rPr>
                <w:rFonts w:eastAsia="Times New Roman" w:cs="Arial"/>
                <w:snapToGrid w:val="0"/>
                <w:kern w:val="0"/>
                <w:sz w:val="24"/>
                <w:lang w:eastAsia="ru-RU" w:bidi="ar-SA"/>
              </w:rPr>
              <w:t>п</w:t>
            </w:r>
            <w:proofErr w:type="gramEnd"/>
            <w:r w:rsidRPr="00ED5125">
              <w:rPr>
                <w:rFonts w:eastAsia="Times New Roman" w:cs="Arial"/>
                <w:snapToGrid w:val="0"/>
                <w:kern w:val="0"/>
                <w:sz w:val="24"/>
                <w:lang w:eastAsia="ru-RU" w:bidi="ar-SA"/>
              </w:rPr>
              <w:t>/п</w:t>
            </w:r>
          </w:p>
        </w:tc>
        <w:tc>
          <w:tcPr>
            <w:tcW w:w="6091"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Виды заимствований</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Объем привлечения средств в </w:t>
            </w:r>
            <w:smartTag w:uri="urn:schemas-microsoft-com:office:smarttags" w:element="metricconverter">
              <w:smartTagPr>
                <w:attr w:name="ProductID" w:val="2016 г"/>
              </w:smartTagPr>
              <w:r w:rsidRPr="00ED5125">
                <w:rPr>
                  <w:rFonts w:eastAsia="Times New Roman" w:cs="Arial"/>
                  <w:snapToGrid w:val="0"/>
                  <w:kern w:val="0"/>
                  <w:sz w:val="24"/>
                  <w:lang w:eastAsia="ru-RU" w:bidi="ar-SA"/>
                </w:rPr>
                <w:t>2016 г</w:t>
              </w:r>
            </w:smartTag>
            <w:r w:rsidRPr="00ED5125">
              <w:rPr>
                <w:rFonts w:eastAsia="Times New Roman" w:cs="Arial"/>
                <w:snapToGrid w:val="0"/>
                <w:kern w:val="0"/>
                <w:sz w:val="24"/>
                <w:lang w:eastAsia="ru-RU" w:bidi="ar-SA"/>
              </w:rPr>
              <w:t>.</w:t>
            </w: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(тыс. рублей)</w:t>
            </w:r>
          </w:p>
          <w:p w:rsidR="00ED5125" w:rsidRPr="00ED5125" w:rsidRDefault="00ED5125" w:rsidP="00ED5125">
            <w:pPr>
              <w:suppressAutoHyphens w:val="0"/>
              <w:jc w:val="center"/>
              <w:rPr>
                <w:rFonts w:eastAsia="Times New Roman" w:cs="Arial"/>
                <w:snapToGrid w:val="0"/>
                <w:kern w:val="0"/>
                <w:sz w:val="24"/>
                <w:lang w:eastAsia="ru-RU" w:bidi="ar-SA"/>
              </w:rPr>
            </w:pP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1.</w:t>
            </w: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Муниципальные ценные бумаги </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2.</w:t>
            </w: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Бюджетные кредиты от других бюджетов бюджетной системы Российской Федерации</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3.</w:t>
            </w: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Кредиты кредитных организаций</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Итого</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bl>
    <w:p w:rsidR="00ED5125" w:rsidRPr="00ED5125" w:rsidRDefault="00ED5125" w:rsidP="00ED5125">
      <w:pPr>
        <w:suppressAutoHyphens w:val="0"/>
        <w:jc w:val="right"/>
        <w:rPr>
          <w:rFonts w:eastAsia="Times New Roman" w:cs="Arial"/>
          <w:snapToGrid w:val="0"/>
          <w:kern w:val="0"/>
          <w:sz w:val="24"/>
          <w:lang w:eastAsia="ru-RU" w:bidi="ar-SA"/>
        </w:rPr>
      </w:pPr>
    </w:p>
    <w:p w:rsidR="00ED5125" w:rsidRPr="00ED5125" w:rsidRDefault="00ED5125" w:rsidP="00ED5125">
      <w:pPr>
        <w:suppressAutoHyphens w:val="0"/>
        <w:ind w:firstLine="708"/>
        <w:rPr>
          <w:rFonts w:eastAsia="Times New Roman" w:cs="Arial"/>
          <w:snapToGrid w:val="0"/>
          <w:kern w:val="0"/>
          <w:sz w:val="24"/>
          <w:lang w:eastAsia="ru-RU" w:bidi="ar-SA"/>
        </w:rPr>
      </w:pPr>
      <w:r w:rsidRPr="00ED5125">
        <w:rPr>
          <w:rFonts w:eastAsia="Times New Roman" w:cs="Arial"/>
          <w:snapToGrid w:val="0"/>
          <w:kern w:val="0"/>
          <w:sz w:val="24"/>
          <w:lang w:eastAsia="ru-RU" w:bidi="ar-SA"/>
        </w:rPr>
        <w:t>2. Погашение внутренних заимствований</w:t>
      </w:r>
    </w:p>
    <w:p w:rsidR="00ED5125" w:rsidRPr="00ED5125" w:rsidRDefault="00ED5125" w:rsidP="00ED5125">
      <w:pPr>
        <w:suppressAutoHyphens w:val="0"/>
        <w:jc w:val="right"/>
        <w:rPr>
          <w:rFonts w:eastAsia="Times New Roman" w:cs="Arial"/>
          <w:snapToGrid w:val="0"/>
          <w:kern w:val="0"/>
          <w:sz w:val="24"/>
          <w:lang w:eastAsia="ru-RU" w:bidi="ar-SA"/>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6118"/>
        <w:gridCol w:w="2339"/>
      </w:tblGrid>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 </w:t>
            </w:r>
            <w:proofErr w:type="gramStart"/>
            <w:r w:rsidRPr="00ED5125">
              <w:rPr>
                <w:rFonts w:eastAsia="Times New Roman" w:cs="Arial"/>
                <w:snapToGrid w:val="0"/>
                <w:kern w:val="0"/>
                <w:sz w:val="24"/>
                <w:lang w:eastAsia="ru-RU" w:bidi="ar-SA"/>
              </w:rPr>
              <w:t>п</w:t>
            </w:r>
            <w:proofErr w:type="gramEnd"/>
            <w:r w:rsidRPr="00ED5125">
              <w:rPr>
                <w:rFonts w:eastAsia="Times New Roman" w:cs="Arial"/>
                <w:snapToGrid w:val="0"/>
                <w:kern w:val="0"/>
                <w:sz w:val="24"/>
                <w:lang w:eastAsia="ru-RU" w:bidi="ar-SA"/>
              </w:rPr>
              <w:t>/п</w:t>
            </w:r>
          </w:p>
        </w:tc>
        <w:tc>
          <w:tcPr>
            <w:tcW w:w="612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Виды заимствований</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Объем погашения средств в </w:t>
            </w:r>
            <w:smartTag w:uri="urn:schemas-microsoft-com:office:smarttags" w:element="metricconverter">
              <w:smartTagPr>
                <w:attr w:name="ProductID" w:val="2016 г"/>
              </w:smartTagPr>
              <w:r w:rsidRPr="00ED5125">
                <w:rPr>
                  <w:rFonts w:eastAsia="Times New Roman" w:cs="Arial"/>
                  <w:snapToGrid w:val="0"/>
                  <w:kern w:val="0"/>
                  <w:sz w:val="24"/>
                  <w:lang w:eastAsia="ru-RU" w:bidi="ar-SA"/>
                </w:rPr>
                <w:t>2016 г</w:t>
              </w:r>
            </w:smartTag>
            <w:r w:rsidRPr="00ED5125">
              <w:rPr>
                <w:rFonts w:eastAsia="Times New Roman" w:cs="Arial"/>
                <w:snapToGrid w:val="0"/>
                <w:kern w:val="0"/>
                <w:sz w:val="24"/>
                <w:lang w:eastAsia="ru-RU" w:bidi="ar-SA"/>
              </w:rPr>
              <w:t>.</w:t>
            </w: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(тыс. рублей)</w:t>
            </w:r>
          </w:p>
          <w:p w:rsidR="00ED5125" w:rsidRPr="00ED5125" w:rsidRDefault="00ED5125" w:rsidP="00ED5125">
            <w:pPr>
              <w:suppressAutoHyphens w:val="0"/>
              <w:jc w:val="center"/>
              <w:rPr>
                <w:rFonts w:eastAsia="Times New Roman" w:cs="Arial"/>
                <w:snapToGrid w:val="0"/>
                <w:kern w:val="0"/>
                <w:sz w:val="24"/>
                <w:lang w:eastAsia="ru-RU" w:bidi="ar-SA"/>
              </w:rPr>
            </w:pP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1.</w:t>
            </w: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Муниципальные ценные бумаги </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2.</w:t>
            </w: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Бюджетные кредиты от других бюджетов бюджетной системы Российской Федерации</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3.</w:t>
            </w: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Кредиты кредитных организаций</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Итого</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bl>
    <w:p w:rsidR="00ED5125" w:rsidRPr="00ED5125" w:rsidRDefault="00ED5125" w:rsidP="00ED5125">
      <w:pPr>
        <w:suppressAutoHyphens w:val="0"/>
        <w:rPr>
          <w:rFonts w:eastAsia="Times New Roman" w:cs="Arial"/>
          <w:snapToGrid w:val="0"/>
          <w:kern w:val="0"/>
          <w:sz w:val="24"/>
          <w:lang w:eastAsia="ru-RU" w:bidi="ar-SA"/>
        </w:rPr>
      </w:pPr>
    </w:p>
    <w:p w:rsidR="00713CC7" w:rsidRDefault="00713CC7"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0D5031" w:rsidRPr="000D5031" w:rsidRDefault="000D5031" w:rsidP="000D5031">
      <w:pPr>
        <w:keepNext/>
        <w:widowControl/>
        <w:suppressAutoHyphens w:val="0"/>
        <w:spacing w:after="60"/>
        <w:ind w:left="4678" w:hanging="1"/>
        <w:jc w:val="center"/>
        <w:outlineLvl w:val="1"/>
        <w:rPr>
          <w:rFonts w:eastAsia="Times New Roman" w:cs="Arial"/>
          <w:bCs/>
          <w:iCs/>
          <w:kern w:val="0"/>
          <w:sz w:val="22"/>
          <w:szCs w:val="22"/>
          <w:lang w:eastAsia="ru-RU" w:bidi="ar-SA"/>
        </w:rPr>
      </w:pPr>
      <w:r w:rsidRPr="000D5031">
        <w:rPr>
          <w:rFonts w:eastAsia="Times New Roman" w:cs="Arial"/>
          <w:bCs/>
          <w:iCs/>
          <w:kern w:val="0"/>
          <w:sz w:val="22"/>
          <w:szCs w:val="22"/>
          <w:lang w:eastAsia="ru-RU" w:bidi="ar-SA"/>
        </w:rPr>
        <w:lastRenderedPageBreak/>
        <w:t>Приложение № 9</w:t>
      </w:r>
    </w:p>
    <w:p w:rsidR="000D5031" w:rsidRPr="000D5031" w:rsidRDefault="000D5031" w:rsidP="000D5031">
      <w:pPr>
        <w:keepNext/>
        <w:widowControl/>
        <w:suppressAutoHyphens w:val="0"/>
        <w:spacing w:after="60"/>
        <w:ind w:left="4678" w:hanging="1"/>
        <w:jc w:val="center"/>
        <w:outlineLvl w:val="1"/>
        <w:rPr>
          <w:rFonts w:eastAsia="Times New Roman" w:cs="Arial"/>
          <w:bCs/>
          <w:iCs/>
          <w:kern w:val="0"/>
          <w:sz w:val="22"/>
          <w:szCs w:val="22"/>
          <w:lang w:eastAsia="ru-RU" w:bidi="ar-SA"/>
        </w:rPr>
      </w:pPr>
      <w:r w:rsidRPr="000D5031">
        <w:rPr>
          <w:rFonts w:eastAsia="Times New Roman" w:cs="Arial"/>
          <w:bCs/>
          <w:iCs/>
          <w:kern w:val="0"/>
          <w:sz w:val="22"/>
          <w:szCs w:val="22"/>
          <w:lang w:eastAsia="ru-RU" w:bidi="ar-SA"/>
        </w:rPr>
        <w:t xml:space="preserve">к решению Собрания депутатов </w:t>
      </w:r>
      <w:proofErr w:type="spellStart"/>
      <w:r w:rsidRPr="000D5031">
        <w:rPr>
          <w:rFonts w:eastAsia="Times New Roman" w:cs="Arial"/>
          <w:bCs/>
          <w:iCs/>
          <w:kern w:val="0"/>
          <w:sz w:val="22"/>
          <w:szCs w:val="22"/>
          <w:lang w:eastAsia="ru-RU" w:bidi="ar-SA"/>
        </w:rPr>
        <w:t>Быкановского</w:t>
      </w:r>
      <w:proofErr w:type="spellEnd"/>
      <w:r w:rsidRPr="000D5031">
        <w:rPr>
          <w:rFonts w:eastAsia="Times New Roman" w:cs="Arial"/>
          <w:bCs/>
          <w:iCs/>
          <w:kern w:val="0"/>
          <w:sz w:val="22"/>
          <w:szCs w:val="22"/>
          <w:lang w:eastAsia="ru-RU" w:bidi="ar-SA"/>
        </w:rPr>
        <w:t xml:space="preserve"> сельсовета                                    от __________  года № ___</w:t>
      </w:r>
    </w:p>
    <w:p w:rsidR="000D5031" w:rsidRPr="000D5031" w:rsidRDefault="000D5031" w:rsidP="000D5031">
      <w:pPr>
        <w:keepNext/>
        <w:widowControl/>
        <w:suppressAutoHyphens w:val="0"/>
        <w:spacing w:after="60"/>
        <w:ind w:left="4678" w:hanging="1"/>
        <w:jc w:val="center"/>
        <w:outlineLvl w:val="1"/>
        <w:rPr>
          <w:rFonts w:eastAsia="Times New Roman" w:cs="Arial"/>
          <w:bCs/>
          <w:iCs/>
          <w:kern w:val="0"/>
          <w:sz w:val="22"/>
          <w:szCs w:val="22"/>
          <w:lang w:eastAsia="ru-RU" w:bidi="ar-SA"/>
        </w:rPr>
      </w:pPr>
      <w:r w:rsidRPr="000D5031">
        <w:rPr>
          <w:rFonts w:eastAsia="Times New Roman" w:cs="Arial"/>
          <w:bCs/>
          <w:iCs/>
          <w:kern w:val="0"/>
          <w:sz w:val="22"/>
          <w:szCs w:val="22"/>
          <w:lang w:eastAsia="ru-RU" w:bidi="ar-SA"/>
        </w:rPr>
        <w:t xml:space="preserve"> «О бюджете </w:t>
      </w:r>
      <w:proofErr w:type="spellStart"/>
      <w:r w:rsidRPr="000D5031">
        <w:rPr>
          <w:rFonts w:eastAsia="Times New Roman" w:cs="Arial"/>
          <w:bCs/>
          <w:iCs/>
          <w:kern w:val="0"/>
          <w:sz w:val="22"/>
          <w:szCs w:val="22"/>
          <w:lang w:eastAsia="ru-RU" w:bidi="ar-SA"/>
        </w:rPr>
        <w:t>Быкановского</w:t>
      </w:r>
      <w:proofErr w:type="spellEnd"/>
      <w:r w:rsidRPr="000D5031">
        <w:rPr>
          <w:rFonts w:eastAsia="Times New Roman" w:cs="Arial"/>
          <w:bCs/>
          <w:iCs/>
          <w:kern w:val="0"/>
          <w:sz w:val="22"/>
          <w:szCs w:val="22"/>
          <w:lang w:eastAsia="ru-RU" w:bidi="ar-SA"/>
        </w:rPr>
        <w:t xml:space="preserve"> сельсовета </w:t>
      </w:r>
      <w:proofErr w:type="spellStart"/>
      <w:r w:rsidRPr="000D5031">
        <w:rPr>
          <w:rFonts w:eastAsia="Times New Roman" w:cs="Arial"/>
          <w:bCs/>
          <w:iCs/>
          <w:kern w:val="0"/>
          <w:sz w:val="22"/>
          <w:szCs w:val="22"/>
          <w:lang w:eastAsia="ru-RU" w:bidi="ar-SA"/>
        </w:rPr>
        <w:t>Обоянского</w:t>
      </w:r>
      <w:proofErr w:type="spellEnd"/>
      <w:r w:rsidRPr="000D5031">
        <w:rPr>
          <w:rFonts w:eastAsia="Times New Roman" w:cs="Arial"/>
          <w:bCs/>
          <w:iCs/>
          <w:kern w:val="0"/>
          <w:sz w:val="22"/>
          <w:szCs w:val="22"/>
          <w:lang w:eastAsia="ru-RU" w:bidi="ar-SA"/>
        </w:rPr>
        <w:t xml:space="preserve"> района Курской области на 2016  год»</w:t>
      </w:r>
    </w:p>
    <w:p w:rsidR="000D5031" w:rsidRPr="000D5031" w:rsidRDefault="000D5031" w:rsidP="000D5031">
      <w:pPr>
        <w:widowControl/>
        <w:suppressAutoHyphens w:val="0"/>
        <w:spacing w:after="200" w:line="276" w:lineRule="auto"/>
        <w:jc w:val="center"/>
        <w:rPr>
          <w:rFonts w:eastAsia="Times New Roman" w:cs="Arial"/>
          <w:b/>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b/>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b/>
          <w:kern w:val="0"/>
          <w:sz w:val="28"/>
          <w:szCs w:val="28"/>
          <w:lang w:eastAsia="ru-RU" w:bidi="ar-SA"/>
        </w:rPr>
      </w:pPr>
      <w:r w:rsidRPr="000D5031">
        <w:rPr>
          <w:rFonts w:eastAsia="Times New Roman" w:cs="Arial"/>
          <w:b/>
          <w:kern w:val="0"/>
          <w:sz w:val="28"/>
          <w:szCs w:val="28"/>
          <w:lang w:eastAsia="ru-RU" w:bidi="ar-SA"/>
        </w:rPr>
        <w:t xml:space="preserve">Программа муниципальных гарантий </w:t>
      </w:r>
      <w:proofErr w:type="spellStart"/>
      <w:r w:rsidRPr="000D5031">
        <w:rPr>
          <w:rFonts w:eastAsia="Times New Roman" w:cs="Arial"/>
          <w:b/>
          <w:kern w:val="0"/>
          <w:sz w:val="28"/>
          <w:szCs w:val="28"/>
          <w:lang w:eastAsia="ru-RU" w:bidi="ar-SA"/>
        </w:rPr>
        <w:t>Быкановского</w:t>
      </w:r>
      <w:proofErr w:type="spellEnd"/>
      <w:r w:rsidRPr="000D5031">
        <w:rPr>
          <w:rFonts w:eastAsia="Times New Roman" w:cs="Arial"/>
          <w:b/>
          <w:kern w:val="0"/>
          <w:sz w:val="28"/>
          <w:szCs w:val="28"/>
          <w:lang w:eastAsia="ru-RU" w:bidi="ar-SA"/>
        </w:rPr>
        <w:t xml:space="preserve"> сельсовета </w:t>
      </w:r>
      <w:proofErr w:type="spellStart"/>
      <w:r w:rsidRPr="000D5031">
        <w:rPr>
          <w:rFonts w:eastAsia="Times New Roman" w:cs="Arial"/>
          <w:b/>
          <w:kern w:val="0"/>
          <w:sz w:val="28"/>
          <w:szCs w:val="28"/>
          <w:lang w:eastAsia="ru-RU" w:bidi="ar-SA"/>
        </w:rPr>
        <w:t>Обоянского</w:t>
      </w:r>
      <w:proofErr w:type="spellEnd"/>
      <w:r w:rsidRPr="000D5031">
        <w:rPr>
          <w:rFonts w:eastAsia="Times New Roman" w:cs="Arial"/>
          <w:b/>
          <w:kern w:val="0"/>
          <w:sz w:val="28"/>
          <w:szCs w:val="28"/>
          <w:lang w:eastAsia="ru-RU" w:bidi="ar-SA"/>
        </w:rPr>
        <w:t xml:space="preserve"> района Курской области </w:t>
      </w:r>
    </w:p>
    <w:p w:rsidR="000D5031" w:rsidRPr="000D5031" w:rsidRDefault="000D5031" w:rsidP="000D5031">
      <w:pPr>
        <w:widowControl/>
        <w:suppressAutoHyphens w:val="0"/>
        <w:spacing w:after="200" w:line="276" w:lineRule="auto"/>
        <w:jc w:val="center"/>
        <w:rPr>
          <w:rFonts w:eastAsia="Times New Roman" w:cs="Arial"/>
          <w:b/>
          <w:kern w:val="0"/>
          <w:sz w:val="28"/>
          <w:szCs w:val="28"/>
          <w:lang w:eastAsia="ru-RU" w:bidi="ar-SA"/>
        </w:rPr>
      </w:pPr>
      <w:r w:rsidRPr="000D5031">
        <w:rPr>
          <w:rFonts w:eastAsia="Times New Roman" w:cs="Arial"/>
          <w:b/>
          <w:kern w:val="0"/>
          <w:sz w:val="28"/>
          <w:szCs w:val="28"/>
          <w:lang w:eastAsia="ru-RU" w:bidi="ar-SA"/>
        </w:rPr>
        <w:t>на 2016 год</w:t>
      </w:r>
    </w:p>
    <w:p w:rsidR="000D5031" w:rsidRPr="000D5031" w:rsidRDefault="000D5031" w:rsidP="000D5031">
      <w:pPr>
        <w:widowControl/>
        <w:suppressAutoHyphens w:val="0"/>
        <w:spacing w:after="200" w:line="276" w:lineRule="auto"/>
        <w:jc w:val="center"/>
        <w:rPr>
          <w:rFonts w:eastAsia="Times New Roman" w:cs="Arial"/>
          <w:b/>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r w:rsidRPr="000D5031">
        <w:rPr>
          <w:rFonts w:eastAsia="Times New Roman" w:cs="Arial"/>
          <w:kern w:val="0"/>
          <w:sz w:val="24"/>
          <w:lang w:eastAsia="ru-RU" w:bidi="ar-SA"/>
        </w:rPr>
        <w:t>1.1 Перечень подлежащих предоставлению муниципальных гарантий в 2016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182"/>
        <w:gridCol w:w="1744"/>
        <w:gridCol w:w="1440"/>
        <w:gridCol w:w="1613"/>
        <w:gridCol w:w="1277"/>
        <w:gridCol w:w="1132"/>
      </w:tblGrid>
      <w:tr w:rsidR="000D5031" w:rsidRPr="000D5031" w:rsidTr="00B66293">
        <w:tc>
          <w:tcPr>
            <w:tcW w:w="626" w:type="dxa"/>
          </w:tcPr>
          <w:p w:rsidR="000D5031" w:rsidRPr="000D5031" w:rsidRDefault="000D5031" w:rsidP="000D5031">
            <w:pPr>
              <w:widowControl/>
              <w:suppressAutoHyphens w:val="0"/>
              <w:jc w:val="center"/>
              <w:rPr>
                <w:rFonts w:eastAsia="Times New Roman" w:cs="Arial"/>
                <w:kern w:val="0"/>
                <w:sz w:val="22"/>
                <w:szCs w:val="22"/>
                <w:lang w:eastAsia="ru-RU" w:bidi="ar-SA"/>
              </w:rPr>
            </w:pPr>
          </w:p>
        </w:tc>
        <w:tc>
          <w:tcPr>
            <w:tcW w:w="2182"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Цель гарантирования</w:t>
            </w:r>
          </w:p>
        </w:tc>
        <w:tc>
          <w:tcPr>
            <w:tcW w:w="1620"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Наименование принципала</w:t>
            </w:r>
          </w:p>
        </w:tc>
        <w:tc>
          <w:tcPr>
            <w:tcW w:w="1440"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 xml:space="preserve">Сумма </w:t>
            </w:r>
            <w:proofErr w:type="spellStart"/>
            <w:proofErr w:type="gramStart"/>
            <w:r w:rsidRPr="000D5031">
              <w:rPr>
                <w:rFonts w:eastAsia="Times New Roman" w:cs="Arial"/>
                <w:kern w:val="0"/>
                <w:sz w:val="22"/>
                <w:szCs w:val="22"/>
                <w:lang w:eastAsia="ru-RU" w:bidi="ar-SA"/>
              </w:rPr>
              <w:t>гаран-тирования</w:t>
            </w:r>
            <w:proofErr w:type="spellEnd"/>
            <w:proofErr w:type="gramEnd"/>
            <w:r w:rsidRPr="000D5031">
              <w:rPr>
                <w:rFonts w:eastAsia="Times New Roman" w:cs="Arial"/>
                <w:kern w:val="0"/>
                <w:sz w:val="22"/>
                <w:szCs w:val="22"/>
                <w:lang w:eastAsia="ru-RU" w:bidi="ar-SA"/>
              </w:rPr>
              <w:t>, тыс. руб.</w:t>
            </w:r>
          </w:p>
        </w:tc>
        <w:tc>
          <w:tcPr>
            <w:tcW w:w="1613"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Наличие права регрессного требования</w:t>
            </w:r>
          </w:p>
        </w:tc>
        <w:tc>
          <w:tcPr>
            <w:tcW w:w="1087" w:type="dxa"/>
          </w:tcPr>
          <w:p w:rsidR="000D5031" w:rsidRPr="000D5031" w:rsidRDefault="000D5031" w:rsidP="000D5031">
            <w:pPr>
              <w:widowControl/>
              <w:suppressAutoHyphens w:val="0"/>
              <w:jc w:val="center"/>
              <w:rPr>
                <w:rFonts w:eastAsia="Times New Roman" w:cs="Arial"/>
                <w:kern w:val="0"/>
                <w:sz w:val="22"/>
                <w:szCs w:val="22"/>
                <w:lang w:eastAsia="ru-RU" w:bidi="ar-SA"/>
              </w:rPr>
            </w:pPr>
            <w:proofErr w:type="spellStart"/>
            <w:proofErr w:type="gramStart"/>
            <w:r w:rsidRPr="000D5031">
              <w:rPr>
                <w:rFonts w:eastAsia="Times New Roman" w:cs="Arial"/>
                <w:kern w:val="0"/>
                <w:sz w:val="22"/>
                <w:szCs w:val="22"/>
                <w:lang w:eastAsia="ru-RU" w:bidi="ar-SA"/>
              </w:rPr>
              <w:t>Наимено-вание</w:t>
            </w:r>
            <w:proofErr w:type="spellEnd"/>
            <w:proofErr w:type="gramEnd"/>
            <w:r w:rsidRPr="000D5031">
              <w:rPr>
                <w:rFonts w:eastAsia="Times New Roman" w:cs="Arial"/>
                <w:kern w:val="0"/>
                <w:sz w:val="22"/>
                <w:szCs w:val="22"/>
                <w:lang w:eastAsia="ru-RU" w:bidi="ar-SA"/>
              </w:rPr>
              <w:t xml:space="preserve"> кредитора</w:t>
            </w:r>
          </w:p>
        </w:tc>
        <w:tc>
          <w:tcPr>
            <w:tcW w:w="1003"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Срок гарантии</w:t>
            </w:r>
          </w:p>
        </w:tc>
      </w:tr>
      <w:tr w:rsidR="000D5031" w:rsidRPr="000D5031" w:rsidTr="00B66293">
        <w:tc>
          <w:tcPr>
            <w:tcW w:w="626"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1</w:t>
            </w:r>
          </w:p>
        </w:tc>
        <w:tc>
          <w:tcPr>
            <w:tcW w:w="2182"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2</w:t>
            </w:r>
          </w:p>
        </w:tc>
        <w:tc>
          <w:tcPr>
            <w:tcW w:w="1620"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3</w:t>
            </w:r>
          </w:p>
        </w:tc>
        <w:tc>
          <w:tcPr>
            <w:tcW w:w="1440"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4</w:t>
            </w:r>
          </w:p>
        </w:tc>
        <w:tc>
          <w:tcPr>
            <w:tcW w:w="1613"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5</w:t>
            </w:r>
          </w:p>
        </w:tc>
        <w:tc>
          <w:tcPr>
            <w:tcW w:w="1087"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6</w:t>
            </w:r>
          </w:p>
        </w:tc>
        <w:tc>
          <w:tcPr>
            <w:tcW w:w="1003"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7</w:t>
            </w:r>
          </w:p>
        </w:tc>
      </w:tr>
      <w:tr w:rsidR="000D5031" w:rsidRPr="000D5031" w:rsidTr="00B66293">
        <w:tc>
          <w:tcPr>
            <w:tcW w:w="626" w:type="dxa"/>
          </w:tcPr>
          <w:p w:rsidR="000D5031" w:rsidRPr="000D5031" w:rsidRDefault="000D5031" w:rsidP="000D5031">
            <w:pPr>
              <w:widowControl/>
              <w:suppressAutoHyphens w:val="0"/>
              <w:jc w:val="center"/>
              <w:rPr>
                <w:rFonts w:eastAsia="Times New Roman" w:cs="Arial"/>
                <w:b/>
                <w:kern w:val="0"/>
                <w:sz w:val="24"/>
                <w:lang w:eastAsia="ru-RU" w:bidi="ar-SA"/>
              </w:rPr>
            </w:pPr>
            <w:r w:rsidRPr="000D5031">
              <w:rPr>
                <w:rFonts w:eastAsia="Times New Roman" w:cs="Arial"/>
                <w:b/>
                <w:kern w:val="0"/>
                <w:sz w:val="24"/>
                <w:lang w:eastAsia="ru-RU" w:bidi="ar-SA"/>
              </w:rPr>
              <w:t>1</w:t>
            </w:r>
          </w:p>
        </w:tc>
        <w:tc>
          <w:tcPr>
            <w:tcW w:w="2182"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620"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440"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613"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087"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003" w:type="dxa"/>
          </w:tcPr>
          <w:p w:rsidR="000D5031" w:rsidRPr="000D5031" w:rsidRDefault="000D5031" w:rsidP="000D5031">
            <w:pPr>
              <w:widowControl/>
              <w:suppressAutoHyphens w:val="0"/>
              <w:jc w:val="center"/>
              <w:rPr>
                <w:rFonts w:eastAsia="Times New Roman" w:cs="Arial"/>
                <w:b/>
                <w:kern w:val="0"/>
                <w:sz w:val="24"/>
                <w:lang w:eastAsia="ru-RU" w:bidi="ar-SA"/>
              </w:rPr>
            </w:pPr>
          </w:p>
        </w:tc>
      </w:tr>
      <w:tr w:rsidR="000D5031" w:rsidRPr="000D5031" w:rsidTr="00B66293">
        <w:tc>
          <w:tcPr>
            <w:tcW w:w="626"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2182" w:type="dxa"/>
          </w:tcPr>
          <w:p w:rsidR="000D5031" w:rsidRPr="000D5031" w:rsidRDefault="000D5031" w:rsidP="000D5031">
            <w:pPr>
              <w:widowControl/>
              <w:suppressAutoHyphens w:val="0"/>
              <w:rPr>
                <w:rFonts w:eastAsia="Times New Roman" w:cs="Arial"/>
                <w:kern w:val="0"/>
                <w:sz w:val="24"/>
                <w:lang w:eastAsia="ru-RU" w:bidi="ar-SA"/>
              </w:rPr>
            </w:pPr>
            <w:r w:rsidRPr="000D5031">
              <w:rPr>
                <w:rFonts w:eastAsia="Times New Roman" w:cs="Arial"/>
                <w:kern w:val="0"/>
                <w:sz w:val="24"/>
                <w:lang w:eastAsia="ru-RU" w:bidi="ar-SA"/>
              </w:rPr>
              <w:t>Всего</w:t>
            </w:r>
          </w:p>
        </w:tc>
        <w:tc>
          <w:tcPr>
            <w:tcW w:w="1620"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440"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613"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087"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003" w:type="dxa"/>
          </w:tcPr>
          <w:p w:rsidR="000D5031" w:rsidRPr="000D5031" w:rsidRDefault="000D5031" w:rsidP="000D5031">
            <w:pPr>
              <w:widowControl/>
              <w:suppressAutoHyphens w:val="0"/>
              <w:jc w:val="center"/>
              <w:rPr>
                <w:rFonts w:eastAsia="Times New Roman" w:cs="Arial"/>
                <w:kern w:val="0"/>
                <w:sz w:val="24"/>
                <w:lang w:eastAsia="ru-RU" w:bidi="ar-SA"/>
              </w:rPr>
            </w:pPr>
          </w:p>
        </w:tc>
      </w:tr>
    </w:tbl>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r w:rsidRPr="000D5031">
        <w:rPr>
          <w:rFonts w:eastAsia="Times New Roman" w:cs="Arial"/>
          <w:kern w:val="0"/>
          <w:sz w:val="24"/>
          <w:lang w:eastAsia="ru-RU" w:bidi="ar-SA"/>
        </w:rPr>
        <w:t>1.2 Общий объем бюджетных ассигнований, предусмотренных на исполнение муниципальных гарантий по возможным гарантийным случаям, в 2016 году</w:t>
      </w:r>
    </w:p>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3"/>
      </w:tblGrid>
      <w:tr w:rsidR="000D5031" w:rsidRPr="000D5031" w:rsidTr="00B66293">
        <w:tc>
          <w:tcPr>
            <w:tcW w:w="4428"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Исполнение муниципальных гарантий Курской области</w:t>
            </w:r>
          </w:p>
        </w:tc>
        <w:tc>
          <w:tcPr>
            <w:tcW w:w="5143" w:type="dxa"/>
          </w:tcPr>
          <w:p w:rsidR="000D5031" w:rsidRPr="000D5031" w:rsidRDefault="000D5031" w:rsidP="000D5031">
            <w:pPr>
              <w:widowControl/>
              <w:suppressAutoHyphens w:val="0"/>
              <w:jc w:val="both"/>
              <w:rPr>
                <w:rFonts w:eastAsia="Times New Roman" w:cs="Arial"/>
                <w:kern w:val="0"/>
                <w:sz w:val="24"/>
                <w:lang w:eastAsia="ru-RU" w:bidi="ar-SA"/>
              </w:rPr>
            </w:pPr>
            <w:r w:rsidRPr="000D5031">
              <w:rPr>
                <w:rFonts w:eastAsia="Times New Roman" w:cs="Arial"/>
                <w:kern w:val="0"/>
                <w:sz w:val="24"/>
                <w:lang w:eastAsia="ru-RU" w:bidi="ar-SA"/>
              </w:rPr>
              <w:t>Объем бюджетных ассигнований на исполнение гарантий по возможным гарантийным случаям, тыс. руб.</w:t>
            </w:r>
          </w:p>
        </w:tc>
      </w:tr>
      <w:tr w:rsidR="000D5031" w:rsidRPr="000D5031" w:rsidTr="00B66293">
        <w:tc>
          <w:tcPr>
            <w:tcW w:w="4428" w:type="dxa"/>
          </w:tcPr>
          <w:p w:rsidR="000D5031" w:rsidRPr="000D5031" w:rsidRDefault="000D5031" w:rsidP="000D5031">
            <w:pPr>
              <w:widowControl/>
              <w:suppressAutoHyphens w:val="0"/>
              <w:rPr>
                <w:rFonts w:eastAsia="Times New Roman" w:cs="Arial"/>
                <w:kern w:val="0"/>
                <w:sz w:val="24"/>
                <w:lang w:eastAsia="ru-RU" w:bidi="ar-SA"/>
              </w:rPr>
            </w:pPr>
            <w:r w:rsidRPr="000D5031">
              <w:rPr>
                <w:rFonts w:eastAsia="Times New Roman" w:cs="Arial"/>
                <w:kern w:val="0"/>
                <w:sz w:val="24"/>
                <w:lang w:eastAsia="ru-RU" w:bidi="ar-SA"/>
              </w:rPr>
              <w:t>За счет источников финансирования дефицита местного бюджета</w:t>
            </w:r>
          </w:p>
        </w:tc>
        <w:tc>
          <w:tcPr>
            <w:tcW w:w="5143"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w:t>
            </w:r>
          </w:p>
        </w:tc>
      </w:tr>
    </w:tbl>
    <w:p w:rsidR="00056DE7" w:rsidRDefault="00056DE7" w:rsidP="006F31A7">
      <w:pPr>
        <w:rPr>
          <w:rFonts w:eastAsia="Times New Roman" w:cs="Arial"/>
          <w:kern w:val="0"/>
          <w:sz w:val="24"/>
          <w:lang w:eastAsia="ru-RU" w:bidi="ar-SA"/>
        </w:rPr>
      </w:pPr>
    </w:p>
    <w:p w:rsidR="006F31A7" w:rsidRDefault="006F31A7" w:rsidP="006F31A7">
      <w:pPr>
        <w:rPr>
          <w:rFonts w:eastAsia="Times New Roman" w:cs="Arial"/>
          <w:kern w:val="0"/>
          <w:sz w:val="24"/>
          <w:lang w:eastAsia="ru-RU" w:bidi="ar-SA"/>
        </w:rPr>
      </w:pPr>
    </w:p>
    <w:p w:rsidR="006F31A7" w:rsidRDefault="006F31A7" w:rsidP="006F31A7"/>
    <w:p w:rsidR="00056DE7" w:rsidRDefault="00056DE7" w:rsidP="00506B58">
      <w:pPr>
        <w:ind w:firstLine="708"/>
      </w:pPr>
    </w:p>
    <w:p w:rsidR="00056DE7" w:rsidRDefault="00056DE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056DE7" w:rsidRDefault="00056DE7" w:rsidP="00506B58">
      <w:pPr>
        <w:ind w:firstLine="708"/>
      </w:pPr>
    </w:p>
    <w:p w:rsidR="00056DE7" w:rsidRDefault="00056DE7" w:rsidP="00506B58">
      <w:pPr>
        <w:ind w:firstLine="708"/>
      </w:pPr>
    </w:p>
    <w:tbl>
      <w:tblPr>
        <w:tblW w:w="11103" w:type="dxa"/>
        <w:tblInd w:w="108" w:type="dxa"/>
        <w:tblLook w:val="04A0" w:firstRow="1" w:lastRow="0" w:firstColumn="1" w:lastColumn="0" w:noHBand="0" w:noVBand="1"/>
      </w:tblPr>
      <w:tblGrid>
        <w:gridCol w:w="2835"/>
        <w:gridCol w:w="4790"/>
        <w:gridCol w:w="2693"/>
        <w:gridCol w:w="549"/>
        <w:gridCol w:w="236"/>
      </w:tblGrid>
      <w:tr w:rsidR="006F31A7" w:rsidRPr="006F31A7" w:rsidTr="006F31A7">
        <w:trPr>
          <w:trHeight w:val="28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ascii="Times New Roman" w:eastAsia="Times New Roman" w:hAnsi="Times New Roman" w:cs="Times New Roman"/>
                <w:kern w:val="0"/>
                <w:szCs w:val="20"/>
                <w:lang w:eastAsia="ru-RU" w:bidi="ar-SA"/>
              </w:rPr>
            </w:pPr>
            <w:bookmarkStart w:id="12" w:name="RANGE!A1:C49"/>
            <w:bookmarkEnd w:id="12"/>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Приложение № 10</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4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ascii="Times New Roman" w:eastAsia="Times New Roman" w:hAnsi="Times New Roman" w:cs="Times New Roman"/>
                <w:kern w:val="0"/>
                <w:szCs w:val="20"/>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к решению Собрания депутатов</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4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ascii="Times New Roman" w:eastAsia="Times New Roman" w:hAnsi="Times New Roman" w:cs="Times New Roman"/>
                <w:kern w:val="0"/>
                <w:szCs w:val="20"/>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w:t>
            </w:r>
            <w:proofErr w:type="spellStart"/>
            <w:r w:rsidRPr="006F31A7">
              <w:rPr>
                <w:rFonts w:eastAsia="Times New Roman" w:cs="Arial"/>
                <w:kern w:val="0"/>
                <w:sz w:val="22"/>
                <w:szCs w:val="22"/>
                <w:lang w:eastAsia="ru-RU" w:bidi="ar-SA"/>
              </w:rPr>
              <w:t>Быкановского</w:t>
            </w:r>
            <w:proofErr w:type="spellEnd"/>
            <w:r w:rsidRPr="006F31A7">
              <w:rPr>
                <w:rFonts w:eastAsia="Times New Roman" w:cs="Arial"/>
                <w:kern w:val="0"/>
                <w:sz w:val="22"/>
                <w:szCs w:val="22"/>
                <w:lang w:eastAsia="ru-RU" w:bidi="ar-SA"/>
              </w:rPr>
              <w:t xml:space="preserve"> сельсовета</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1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от ____________ года № ______</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0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"О бюджете </w:t>
            </w:r>
            <w:proofErr w:type="spellStart"/>
            <w:r w:rsidRPr="006F31A7">
              <w:rPr>
                <w:rFonts w:eastAsia="Times New Roman" w:cs="Arial"/>
                <w:kern w:val="0"/>
                <w:sz w:val="22"/>
                <w:szCs w:val="22"/>
                <w:lang w:eastAsia="ru-RU" w:bidi="ar-SA"/>
              </w:rPr>
              <w:t>Быкановского</w:t>
            </w:r>
            <w:proofErr w:type="spellEnd"/>
            <w:r w:rsidRPr="006F31A7">
              <w:rPr>
                <w:rFonts w:eastAsia="Times New Roman" w:cs="Arial"/>
                <w:kern w:val="0"/>
                <w:sz w:val="22"/>
                <w:szCs w:val="22"/>
                <w:lang w:eastAsia="ru-RU" w:bidi="ar-SA"/>
              </w:rPr>
              <w:t xml:space="preserve"> сельсовета</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0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w:t>
            </w:r>
            <w:proofErr w:type="spellStart"/>
            <w:r w:rsidRPr="006F31A7">
              <w:rPr>
                <w:rFonts w:eastAsia="Times New Roman" w:cs="Arial"/>
                <w:kern w:val="0"/>
                <w:sz w:val="22"/>
                <w:szCs w:val="22"/>
                <w:lang w:eastAsia="ru-RU" w:bidi="ar-SA"/>
              </w:rPr>
              <w:t>Обоянского</w:t>
            </w:r>
            <w:proofErr w:type="spellEnd"/>
            <w:r w:rsidRPr="006F31A7">
              <w:rPr>
                <w:rFonts w:eastAsia="Times New Roman" w:cs="Arial"/>
                <w:kern w:val="0"/>
                <w:sz w:val="22"/>
                <w:szCs w:val="22"/>
                <w:lang w:eastAsia="ru-RU" w:bidi="ar-SA"/>
              </w:rPr>
              <w:t xml:space="preserve"> района Курской области</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3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bookmarkStart w:id="13" w:name="_GoBack"/>
            <w:bookmarkEnd w:id="13"/>
            <w:r w:rsidRPr="006F31A7">
              <w:rPr>
                <w:rFonts w:eastAsia="Times New Roman" w:cs="Arial"/>
                <w:kern w:val="0"/>
                <w:sz w:val="22"/>
                <w:szCs w:val="22"/>
                <w:lang w:eastAsia="ru-RU" w:bidi="ar-SA"/>
              </w:rPr>
              <w:t xml:space="preserve"> на 2016 год "</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0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27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r>
      <w:tr w:rsidR="006F31A7" w:rsidRPr="006F31A7" w:rsidTr="006F31A7">
        <w:trPr>
          <w:gridAfter w:val="2"/>
          <w:wAfter w:w="785" w:type="dxa"/>
          <w:trHeight w:val="375"/>
        </w:trPr>
        <w:tc>
          <w:tcPr>
            <w:tcW w:w="10318" w:type="dxa"/>
            <w:gridSpan w:val="3"/>
            <w:tcBorders>
              <w:top w:val="nil"/>
              <w:left w:val="nil"/>
              <w:bottom w:val="nil"/>
              <w:right w:val="nil"/>
            </w:tcBorders>
            <w:shd w:val="clear" w:color="auto" w:fill="auto"/>
            <w:vAlign w:val="bottom"/>
            <w:hideMark/>
          </w:tcPr>
          <w:p w:rsidR="006F31A7" w:rsidRPr="006F31A7" w:rsidRDefault="006F31A7" w:rsidP="006F31A7">
            <w:pPr>
              <w:widowControl/>
              <w:suppressAutoHyphens w:val="0"/>
              <w:jc w:val="center"/>
              <w:rPr>
                <w:rFonts w:eastAsia="Times New Roman" w:cs="Arial"/>
                <w:b/>
                <w:bCs/>
                <w:kern w:val="0"/>
                <w:sz w:val="24"/>
                <w:lang w:eastAsia="ru-RU" w:bidi="ar-SA"/>
              </w:rPr>
            </w:pPr>
            <w:r w:rsidRPr="006F31A7">
              <w:rPr>
                <w:rFonts w:eastAsia="Times New Roman" w:cs="Arial"/>
                <w:b/>
                <w:bCs/>
                <w:kern w:val="0"/>
                <w:sz w:val="24"/>
                <w:lang w:eastAsia="ru-RU" w:bidi="ar-SA"/>
              </w:rPr>
              <w:t xml:space="preserve">Межбюджетные трансферты, безвозмездные поступления получаемые   </w:t>
            </w:r>
          </w:p>
        </w:tc>
      </w:tr>
      <w:tr w:rsidR="006F31A7" w:rsidRPr="006F31A7" w:rsidTr="006F31A7">
        <w:trPr>
          <w:gridAfter w:val="2"/>
          <w:wAfter w:w="785" w:type="dxa"/>
          <w:trHeight w:val="405"/>
        </w:trPr>
        <w:tc>
          <w:tcPr>
            <w:tcW w:w="10318" w:type="dxa"/>
            <w:gridSpan w:val="3"/>
            <w:tcBorders>
              <w:top w:val="nil"/>
              <w:left w:val="nil"/>
              <w:bottom w:val="nil"/>
              <w:right w:val="nil"/>
            </w:tcBorders>
            <w:shd w:val="clear" w:color="auto" w:fill="auto"/>
            <w:vAlign w:val="bottom"/>
            <w:hideMark/>
          </w:tcPr>
          <w:p w:rsidR="006F31A7" w:rsidRPr="006F31A7" w:rsidRDefault="006F31A7" w:rsidP="006F31A7">
            <w:pPr>
              <w:widowControl/>
              <w:suppressAutoHyphens w:val="0"/>
              <w:jc w:val="center"/>
              <w:rPr>
                <w:rFonts w:eastAsia="Times New Roman" w:cs="Arial"/>
                <w:b/>
                <w:bCs/>
                <w:kern w:val="0"/>
                <w:sz w:val="24"/>
                <w:lang w:eastAsia="ru-RU" w:bidi="ar-SA"/>
              </w:rPr>
            </w:pPr>
            <w:r w:rsidRPr="006F31A7">
              <w:rPr>
                <w:rFonts w:eastAsia="Times New Roman" w:cs="Arial"/>
                <w:b/>
                <w:bCs/>
                <w:kern w:val="0"/>
                <w:sz w:val="24"/>
                <w:lang w:eastAsia="ru-RU" w:bidi="ar-SA"/>
              </w:rPr>
              <w:t>из других бюджетов бюджетной системы Российской Федерации в 2016 году</w:t>
            </w:r>
          </w:p>
        </w:tc>
      </w:tr>
      <w:tr w:rsidR="006F31A7" w:rsidRPr="006F31A7" w:rsidTr="006F31A7">
        <w:trPr>
          <w:gridAfter w:val="2"/>
          <w:wAfter w:w="785" w:type="dxa"/>
          <w:trHeight w:val="28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4790"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2693"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gridAfter w:val="2"/>
          <w:wAfter w:w="785" w:type="dxa"/>
          <w:trHeight w:val="31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4790"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2693"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(рублей)</w:t>
            </w:r>
          </w:p>
        </w:tc>
      </w:tr>
      <w:tr w:rsidR="006F31A7" w:rsidRPr="006F31A7" w:rsidTr="006F31A7">
        <w:trPr>
          <w:gridAfter w:val="2"/>
          <w:wAfter w:w="785" w:type="dxa"/>
          <w:trHeight w:val="120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Код бюджетной классификации Российской Федерации</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Наименование доходов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 xml:space="preserve">Сумма </w:t>
            </w:r>
          </w:p>
        </w:tc>
      </w:tr>
      <w:tr w:rsidR="006F31A7" w:rsidRPr="006F31A7" w:rsidTr="006F31A7">
        <w:trPr>
          <w:gridAfter w:val="2"/>
          <w:wAfter w:w="785" w:type="dxa"/>
          <w:trHeight w:val="285"/>
        </w:trPr>
        <w:tc>
          <w:tcPr>
            <w:tcW w:w="2835" w:type="dxa"/>
            <w:tcBorders>
              <w:top w:val="nil"/>
              <w:left w:val="single" w:sz="4" w:space="0" w:color="auto"/>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1</w:t>
            </w:r>
          </w:p>
        </w:tc>
        <w:tc>
          <w:tcPr>
            <w:tcW w:w="4790" w:type="dxa"/>
            <w:tcBorders>
              <w:top w:val="nil"/>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2</w:t>
            </w:r>
          </w:p>
        </w:tc>
        <w:tc>
          <w:tcPr>
            <w:tcW w:w="2693" w:type="dxa"/>
            <w:tcBorders>
              <w:top w:val="nil"/>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3</w:t>
            </w:r>
          </w:p>
        </w:tc>
      </w:tr>
      <w:tr w:rsidR="006F31A7" w:rsidRPr="006F31A7" w:rsidTr="006F31A7">
        <w:trPr>
          <w:gridAfter w:val="2"/>
          <w:wAfter w:w="785" w:type="dxa"/>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2 02 00000 00 0000 000</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Безвозмездные поступления от других бюджетов бюджетной системы Российской Федерации</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ind w:right="601"/>
              <w:jc w:val="center"/>
              <w:rPr>
                <w:rFonts w:eastAsia="Times New Roman" w:cs="Arial"/>
                <w:b/>
                <w:bCs/>
                <w:kern w:val="0"/>
                <w:sz w:val="22"/>
                <w:szCs w:val="22"/>
                <w:lang w:eastAsia="ru-RU" w:bidi="ar-SA"/>
              </w:rPr>
            </w:pPr>
            <w:r>
              <w:rPr>
                <w:rFonts w:eastAsia="Times New Roman" w:cs="Arial"/>
                <w:b/>
                <w:bCs/>
                <w:kern w:val="0"/>
                <w:sz w:val="22"/>
                <w:szCs w:val="22"/>
                <w:lang w:eastAsia="ru-RU" w:bidi="ar-SA"/>
              </w:rPr>
              <w:t xml:space="preserve">       833 851,00</w:t>
            </w:r>
          </w:p>
        </w:tc>
      </w:tr>
      <w:tr w:rsidR="006F31A7" w:rsidRPr="006F31A7" w:rsidTr="006F31A7">
        <w:trPr>
          <w:gridAfter w:val="2"/>
          <w:wAfter w:w="785" w:type="dxa"/>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2 02 01000 00 0000 151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Дотации бюджетам субъектов Российской Федерации и муниципальных образований</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766 702,00</w:t>
            </w:r>
          </w:p>
        </w:tc>
      </w:tr>
      <w:tr w:rsidR="006F31A7" w:rsidRPr="006F31A7" w:rsidTr="006F31A7">
        <w:trPr>
          <w:gridAfter w:val="2"/>
          <w:wAfter w:w="785" w:type="dxa"/>
          <w:trHeight w:val="40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2 02 01001 00 0000 151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Дотации на выравнивание бюджетной обеспеченности</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766 702,00</w:t>
            </w:r>
          </w:p>
        </w:tc>
      </w:tr>
      <w:tr w:rsidR="006F31A7" w:rsidRPr="006F31A7" w:rsidTr="006F31A7">
        <w:trPr>
          <w:gridAfter w:val="2"/>
          <w:wAfter w:w="785" w:type="dxa"/>
          <w:trHeight w:val="7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2 02 01001 10 0000 151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Дотации бюджетам субъектов Российской Федерации на выравнивание бюджетной обеспеченности</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766 702,00</w:t>
            </w:r>
          </w:p>
        </w:tc>
      </w:tr>
      <w:tr w:rsidR="006F31A7" w:rsidRPr="006F31A7" w:rsidTr="006F31A7">
        <w:trPr>
          <w:gridAfter w:val="2"/>
          <w:wAfter w:w="785" w:type="dxa"/>
          <w:trHeight w:val="9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2 02 03000 00 0000 151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Субвенции бюджетам субъектов Российской Федерации и муниципальных образований</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67 149,00</w:t>
            </w:r>
          </w:p>
        </w:tc>
      </w:tr>
      <w:tr w:rsidR="006F31A7" w:rsidRPr="006F31A7" w:rsidTr="006F31A7">
        <w:trPr>
          <w:gridAfter w:val="2"/>
          <w:wAfter w:w="785" w:type="dxa"/>
          <w:trHeight w:val="69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2 02 03015 00 0000 151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Субвенции бюджетам на осуществление первичного воинского учета на территориях, где отсутствуют военные комиссариаты</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67 149,00</w:t>
            </w:r>
          </w:p>
        </w:tc>
      </w:tr>
      <w:tr w:rsidR="006F31A7" w:rsidRPr="006F31A7" w:rsidTr="006F31A7">
        <w:trPr>
          <w:gridAfter w:val="2"/>
          <w:wAfter w:w="785" w:type="dxa"/>
          <w:trHeight w:val="93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2 02 03015 10 0000 151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67 149,00</w:t>
            </w:r>
          </w:p>
        </w:tc>
      </w:tr>
      <w:tr w:rsidR="006F31A7" w:rsidRPr="006F31A7" w:rsidTr="006F31A7">
        <w:trPr>
          <w:gridAfter w:val="2"/>
          <w:wAfter w:w="785" w:type="dxa"/>
          <w:trHeight w:val="37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 </w:t>
            </w:r>
          </w:p>
        </w:tc>
        <w:tc>
          <w:tcPr>
            <w:tcW w:w="4790" w:type="dxa"/>
            <w:tcBorders>
              <w:top w:val="nil"/>
              <w:left w:val="nil"/>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ВСЕГО</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833 851,00</w:t>
            </w:r>
          </w:p>
        </w:tc>
      </w:tr>
    </w:tbl>
    <w:p w:rsidR="00056DE7" w:rsidRPr="00506B58" w:rsidRDefault="00056DE7" w:rsidP="00506B58">
      <w:pPr>
        <w:ind w:firstLine="708"/>
      </w:pPr>
    </w:p>
    <w:sectPr w:rsidR="00056DE7" w:rsidRPr="00506B58" w:rsidSect="006F31A7">
      <w:pgSz w:w="11906" w:h="16838"/>
      <w:pgMar w:top="851" w:right="849" w:bottom="851"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638"/>
    <w:rsid w:val="00056DE7"/>
    <w:rsid w:val="000D5031"/>
    <w:rsid w:val="0032447E"/>
    <w:rsid w:val="00355BFA"/>
    <w:rsid w:val="0043513A"/>
    <w:rsid w:val="00506B58"/>
    <w:rsid w:val="00565FC9"/>
    <w:rsid w:val="0058172A"/>
    <w:rsid w:val="0063255A"/>
    <w:rsid w:val="006B042F"/>
    <w:rsid w:val="006F31A7"/>
    <w:rsid w:val="00713CC7"/>
    <w:rsid w:val="00792384"/>
    <w:rsid w:val="00AC6638"/>
    <w:rsid w:val="00C63B7C"/>
    <w:rsid w:val="00C71B4E"/>
    <w:rsid w:val="00CA35C5"/>
    <w:rsid w:val="00CB441B"/>
    <w:rsid w:val="00DD6C5C"/>
    <w:rsid w:val="00ED5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BFA"/>
    <w:pPr>
      <w:widowControl w:val="0"/>
      <w:suppressAutoHyphens/>
      <w:spacing w:after="0" w:line="240" w:lineRule="auto"/>
    </w:pPr>
    <w:rPr>
      <w:rFonts w:ascii="Arial" w:eastAsia="Arial Unicode MS" w:hAnsi="Arial" w:cs="Mangal"/>
      <w:kern w:val="1"/>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BFA"/>
    <w:pPr>
      <w:widowControl w:val="0"/>
      <w:suppressAutoHyphens/>
      <w:spacing w:after="0" w:line="240" w:lineRule="auto"/>
    </w:pPr>
    <w:rPr>
      <w:rFonts w:ascii="Arial" w:eastAsia="Arial Unicode MS" w:hAnsi="Arial" w:cs="Mangal"/>
      <w:kern w:val="1"/>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65778">
      <w:bodyDiv w:val="1"/>
      <w:marLeft w:val="0"/>
      <w:marRight w:val="0"/>
      <w:marTop w:val="0"/>
      <w:marBottom w:val="0"/>
      <w:divBdr>
        <w:top w:val="none" w:sz="0" w:space="0" w:color="auto"/>
        <w:left w:val="none" w:sz="0" w:space="0" w:color="auto"/>
        <w:bottom w:val="none" w:sz="0" w:space="0" w:color="auto"/>
        <w:right w:val="none" w:sz="0" w:space="0" w:color="auto"/>
      </w:divBdr>
    </w:div>
    <w:div w:id="441799804">
      <w:bodyDiv w:val="1"/>
      <w:marLeft w:val="0"/>
      <w:marRight w:val="0"/>
      <w:marTop w:val="0"/>
      <w:marBottom w:val="0"/>
      <w:divBdr>
        <w:top w:val="none" w:sz="0" w:space="0" w:color="auto"/>
        <w:left w:val="none" w:sz="0" w:space="0" w:color="auto"/>
        <w:bottom w:val="none" w:sz="0" w:space="0" w:color="auto"/>
        <w:right w:val="none" w:sz="0" w:space="0" w:color="auto"/>
      </w:divBdr>
    </w:div>
    <w:div w:id="1232230851">
      <w:bodyDiv w:val="1"/>
      <w:marLeft w:val="0"/>
      <w:marRight w:val="0"/>
      <w:marTop w:val="0"/>
      <w:marBottom w:val="0"/>
      <w:divBdr>
        <w:top w:val="none" w:sz="0" w:space="0" w:color="auto"/>
        <w:left w:val="none" w:sz="0" w:space="0" w:color="auto"/>
        <w:bottom w:val="none" w:sz="0" w:space="0" w:color="auto"/>
        <w:right w:val="none" w:sz="0" w:space="0" w:color="auto"/>
      </w:divBdr>
    </w:div>
    <w:div w:id="1344160688">
      <w:bodyDiv w:val="1"/>
      <w:marLeft w:val="0"/>
      <w:marRight w:val="0"/>
      <w:marTop w:val="0"/>
      <w:marBottom w:val="0"/>
      <w:divBdr>
        <w:top w:val="none" w:sz="0" w:space="0" w:color="auto"/>
        <w:left w:val="none" w:sz="0" w:space="0" w:color="auto"/>
        <w:bottom w:val="none" w:sz="0" w:space="0" w:color="auto"/>
        <w:right w:val="none" w:sz="0" w:space="0" w:color="auto"/>
      </w:divBdr>
    </w:div>
    <w:div w:id="169850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se.garant.ru/70353464/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32</Pages>
  <Words>9249</Words>
  <Characters>52721</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СДК</Company>
  <LinksUpToDate>false</LinksUpToDate>
  <CharactersWithSpaces>61847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17</cp:revision>
  <dcterms:created xsi:type="dcterms:W3CDTF">2015-11-24T11:27:00Z</dcterms:created>
  <dcterms:modified xsi:type="dcterms:W3CDTF">2015-11-24T12:02:00Z</dcterms:modified>
</cp:coreProperties>
</file>