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53C0" w14:textId="77777777" w:rsidR="00FC6514" w:rsidRPr="00FC6514" w:rsidRDefault="00FC6514" w:rsidP="00FC6514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</w:pP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Приглашаем вступить в мобилизационный людской резерв ГРАЖДАН, ПРЕБЫВАЮЩИХ В ЗАПАСЕ, прошедших военную службу. </w:t>
      </w:r>
      <w:r w:rsidRPr="00FC6514">
        <w:rPr>
          <w:rFonts w:ascii="Segoe UI Emoji" w:eastAsia="Times New Roman" w:hAnsi="Segoe UI Emoji" w:cs="Segoe UI Emoji"/>
          <w:b/>
          <w:bCs/>
          <w:color w:val="273350"/>
          <w:kern w:val="0"/>
          <w:sz w:val="27"/>
          <w:szCs w:val="27"/>
          <w:lang w:eastAsia="ru-RU"/>
          <w14:ligatures w14:val="none"/>
        </w:rPr>
        <w:t>👉🏻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>Первый контракт заключается сроком на 3 года. В соответствии с Федеральным законом от 28 марта 1998 года N</w:t>
      </w:r>
      <w:r w:rsidRPr="00FC6514">
        <w:rPr>
          <w:rFonts w:ascii="Calibri" w:eastAsia="Times New Roman" w:hAnsi="Calibri" w:cs="Calibri"/>
          <w:b/>
          <w:bCs/>
          <w:color w:val="273350"/>
          <w:kern w:val="0"/>
          <w:sz w:val="27"/>
          <w:szCs w:val="27"/>
          <w:lang w:eastAsia="ru-RU"/>
          <w14:ligatures w14:val="none"/>
        </w:rPr>
        <w:t>º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>53-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Ф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3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«О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воинской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обязанности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и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военной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службе»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,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для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граждан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,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заключающих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контракт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определен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возраст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: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имеющих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воинское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звание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высшего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офицера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-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до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67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лет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,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воинское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звание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старшего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офицера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-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до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57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лет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,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иное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звание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-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до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52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года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. </w:t>
      </w:r>
      <w:r w:rsidRPr="00FC6514">
        <w:rPr>
          <w:rFonts w:ascii="Segoe UI Emoji" w:eastAsia="Times New Roman" w:hAnsi="Segoe UI Emoji" w:cs="Segoe UI Emoji"/>
          <w:b/>
          <w:bCs/>
          <w:color w:val="273350"/>
          <w:kern w:val="0"/>
          <w:sz w:val="27"/>
          <w:szCs w:val="27"/>
          <w:lang w:eastAsia="ru-RU"/>
          <w14:ligatures w14:val="none"/>
        </w:rPr>
        <w:t>❗️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Информация о мобилизационном людском резерве. 1. Работающим гражданам компенсация предприятию за время нахождения на занятиях и сборах. 2. Прохождение ежеквартально тренировочных занятий (сборов) в течение 6 дней и один раз в полугодие в течение 14 дней. 3. Во время занятий, сборов и учении выплата денежного довольствия по занимаемой должности. </w:t>
      </w:r>
      <w:r w:rsidRPr="00FC6514">
        <w:rPr>
          <w:rFonts w:ascii="Segoe UI Emoji" w:eastAsia="Times New Roman" w:hAnsi="Segoe UI Emoji" w:cs="Segoe UI Emoji"/>
          <w:b/>
          <w:bCs/>
          <w:color w:val="273350"/>
          <w:kern w:val="0"/>
          <w:sz w:val="27"/>
          <w:szCs w:val="27"/>
          <w:lang w:eastAsia="ru-RU"/>
          <w14:ligatures w14:val="none"/>
        </w:rPr>
        <w:t>✅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Кандидаты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,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желающие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могут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обратиться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за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подробной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информацией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военный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комиссариат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Обоянского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района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по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адресу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: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Курская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область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,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Обоянский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район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,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г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.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Обоянь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,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ул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 xml:space="preserve">. </w:t>
      </w:r>
      <w:r w:rsidRPr="00FC6514">
        <w:rPr>
          <w:rFonts w:ascii="Montserrat" w:eastAsia="Times New Roman" w:hAnsi="Montserrat" w:cs="Montserrat"/>
          <w:b/>
          <w:bCs/>
          <w:color w:val="273350"/>
          <w:kern w:val="0"/>
          <w:sz w:val="27"/>
          <w:szCs w:val="27"/>
          <w:lang w:eastAsia="ru-RU"/>
          <w14:ligatures w14:val="none"/>
        </w:rPr>
        <w:t>Дзер</w:t>
      </w:r>
      <w:r w:rsidRPr="00FC6514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>жинского, 40 или по телефону 2-24-70.</w:t>
      </w:r>
    </w:p>
    <w:p w14:paraId="59CF798E" w14:textId="3843CB16" w:rsidR="00357E87" w:rsidRDefault="00FC6514" w:rsidP="00FC6514">
      <w:r w:rsidRPr="00FC651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1BD2D8C5" wp14:editId="02D2C5E0">
            <wp:extent cx="6347460" cy="5425440"/>
            <wp:effectExtent l="0" t="0" r="0" b="3810"/>
            <wp:docPr id="1" name="Рисунок 1" descr="Приглашаем вступить в мобилизационный людской резер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глашаем вступить в мобилизационный людской резерв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6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3E"/>
    <w:rsid w:val="0007496C"/>
    <w:rsid w:val="00357E87"/>
    <w:rsid w:val="0077033E"/>
    <w:rsid w:val="00824763"/>
    <w:rsid w:val="00F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E9E9F-0FBC-4F8E-9DF3-93960238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0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0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0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03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3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03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03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03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03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0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0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0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0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03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03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03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0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03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0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2025-10-13T06:28:00Z</dcterms:created>
  <dcterms:modified xsi:type="dcterms:W3CDTF">2025-10-13T06:29:00Z</dcterms:modified>
</cp:coreProperties>
</file>