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1" w:rsidRDefault="003B4F91" w:rsidP="003B4F9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АДМИНИСТРАЦИИЯ</w:t>
      </w:r>
    </w:p>
    <w:p w:rsidR="003B4F91" w:rsidRDefault="003B4F91" w:rsidP="003B4F9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БЫКАНОВСКОГО СЕЛЬСОВЕТА</w:t>
      </w:r>
    </w:p>
    <w:p w:rsidR="003B4F91" w:rsidRDefault="003B4F91" w:rsidP="003B4F9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ОБОЯНСКОГО РАЙОНА</w:t>
      </w:r>
    </w:p>
    <w:p w:rsidR="003B4F91" w:rsidRDefault="003B4F91" w:rsidP="003B4F9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3B4F91" w:rsidRDefault="003B4F91" w:rsidP="003B4F9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ПОСТАНОВЛЕНИЕ</w:t>
      </w:r>
    </w:p>
    <w:p w:rsidR="003B4F91" w:rsidRDefault="003B4F91" w:rsidP="003B4F9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3B4F91" w:rsidRDefault="003B4F91" w:rsidP="003B4F91">
      <w:pPr>
        <w:tabs>
          <w:tab w:val="left" w:pos="4536"/>
        </w:tabs>
        <w:spacing w:after="0" w:line="240" w:lineRule="auto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                                 от 10сентября 2019 №40а</w:t>
      </w:r>
    </w:p>
    <w:p w:rsidR="003B4F91" w:rsidRDefault="003B4F91" w:rsidP="003B4F9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3B4F91" w:rsidRDefault="003B4F91" w:rsidP="003B4F91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Об утверждении Порядка 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 бюджета Быкановского сельсовета Обоянского района.</w:t>
      </w:r>
    </w:p>
    <w:p w:rsidR="003B4F91" w:rsidRDefault="003B4F91" w:rsidP="003B4F91">
      <w:pPr>
        <w:tabs>
          <w:tab w:val="left" w:pos="709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lang w:eastAsia="en-US"/>
        </w:rPr>
        <w:t>В соответствии с пунктом 7 статьи 78 и пунктом 4 статьи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Администрация  Быкановского сельсовета Обоянского района Постановляет:</w:t>
      </w:r>
    </w:p>
    <w:p w:rsidR="003B4F91" w:rsidRDefault="003B4F91" w:rsidP="003B4F91">
      <w:pPr>
        <w:tabs>
          <w:tab w:val="left" w:pos="709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1. Утвердить Порядок 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 учреждений), индивидуальным предпринимателям, физическим лицам из бюджета Быкановского сельсовета Обоянского района 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 Контроль за выполнением настоящего постановления оставляю за собой.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 Настоящее постановление вступает в силу со дня его подписания.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Глава Быкановского сельсовета</w:t>
      </w:r>
    </w:p>
    <w:p w:rsidR="003B4F91" w:rsidRDefault="003B4F91" w:rsidP="003B4F91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Обоянского района                                                                                       Л.В. Озерова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Утвержден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постановлением Администрации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Быкановского сельсовета Обоянского района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Курской области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10 сентября 2019 г. №40а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</w:p>
    <w:p w:rsidR="003B4F91" w:rsidRDefault="003B4F91" w:rsidP="003B4F91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Порядок</w:t>
      </w:r>
    </w:p>
    <w:p w:rsidR="003B4F91" w:rsidRDefault="003B4F91" w:rsidP="003B4F91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sz w:val="32"/>
          <w:szCs w:val="32"/>
          <w:highlight w:val="yellow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bookmarkStart w:id="0" w:name="P41"/>
      <w:bookmarkEnd w:id="0"/>
      <w:r>
        <w:rPr>
          <w:rFonts w:ascii="Arial" w:eastAsia="Calibri" w:hAnsi="Arial" w:cs="Arial"/>
          <w:b/>
          <w:sz w:val="32"/>
          <w:szCs w:val="32"/>
        </w:rPr>
        <w:t>Быкановского сельсовета Обоянского района.</w:t>
      </w:r>
    </w:p>
    <w:p w:rsidR="003B4F91" w:rsidRDefault="003B4F91" w:rsidP="003B4F9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Общие положения</w:t>
      </w:r>
    </w:p>
    <w:p w:rsidR="003B4F91" w:rsidRDefault="003B4F91" w:rsidP="003B4F9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 xml:space="preserve">1.1. Настоящий Порядок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Быкановского сельсовета Обоянского района (далее – Порядок) разработан </w:t>
      </w:r>
      <w:r>
        <w:rPr>
          <w:rFonts w:ascii="Arial" w:eastAsia="Times New Roman" w:hAnsi="Arial" w:cs="Arial"/>
          <w:lang w:eastAsia="en-US"/>
        </w:rPr>
        <w:t xml:space="preserve">в целях реализации положений </w:t>
      </w:r>
      <w:hyperlink r:id="rId5" w:history="1">
        <w:r>
          <w:rPr>
            <w:rStyle w:val="a3"/>
            <w:rFonts w:cs="Arial"/>
            <w:spacing w:val="2"/>
          </w:rPr>
          <w:t>пункта 7 статьи 78</w:t>
        </w:r>
      </w:hyperlink>
      <w:r>
        <w:rPr>
          <w:rFonts w:ascii="Arial" w:eastAsia="Times New Roman" w:hAnsi="Arial" w:cs="Arial"/>
          <w:spacing w:val="2"/>
        </w:rPr>
        <w:t xml:space="preserve"> и </w:t>
      </w:r>
      <w:hyperlink r:id="rId6" w:history="1">
        <w:r>
          <w:rPr>
            <w:rStyle w:val="a3"/>
            <w:rFonts w:cs="Arial"/>
            <w:spacing w:val="2"/>
          </w:rPr>
          <w:t>пункта 4 статьи 78.1 Бюджетного кодекса Российской Федерации</w:t>
        </w:r>
      </w:hyperlink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>
        <w:rPr>
          <w:rFonts w:ascii="Arial" w:eastAsia="Times New Roman" w:hAnsi="Arial" w:cs="Arial"/>
        </w:rPr>
        <w:t xml:space="preserve">и устанавливает цели, порядок  и условия предоставления грантов в форме субсидий, в том числе предоставляемых на конкурсной основе, за счет средств из бюджета </w:t>
      </w:r>
      <w:r>
        <w:rPr>
          <w:rFonts w:ascii="Arial" w:eastAsia="Times New Roman" w:hAnsi="Arial" w:cs="Arial"/>
          <w:lang w:eastAsia="en-US"/>
        </w:rPr>
        <w:t>Быкановского сельсовета Обоянского района</w:t>
      </w:r>
      <w:r>
        <w:rPr>
          <w:rFonts w:ascii="Arial" w:eastAsia="Times New Roman" w:hAnsi="Arial" w:cs="Arial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лицам.</w:t>
      </w:r>
    </w:p>
    <w:p w:rsidR="003B4F91" w:rsidRDefault="003B4F91" w:rsidP="003B4F91">
      <w:pPr>
        <w:numPr>
          <w:ilvl w:val="1"/>
          <w:numId w:val="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настоящем Порядке используются следующие понятия:</w:t>
      </w:r>
    </w:p>
    <w:p w:rsidR="003B4F91" w:rsidRDefault="003B4F91" w:rsidP="003B4F91">
      <w:pPr>
        <w:numPr>
          <w:ilvl w:val="2"/>
          <w:numId w:val="2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pacing w:val="2"/>
        </w:rPr>
      </w:pPr>
      <w:r>
        <w:rPr>
          <w:rFonts w:ascii="Arial" w:eastAsia="Calibri" w:hAnsi="Arial" w:cs="Arial"/>
        </w:rPr>
        <w:t xml:space="preserve">Грант – денежные средства, предоставляемые из бюджета Быкановского сельсовета Обоянского района в форме субсидии на конкурсной основе в целях финансового обеспечения затрат на реализацию проектов, </w:t>
      </w:r>
      <w:r>
        <w:rPr>
          <w:rFonts w:ascii="Arial" w:eastAsia="Calibri" w:hAnsi="Arial" w:cs="Arial"/>
          <w:spacing w:val="2"/>
        </w:rPr>
        <w:t xml:space="preserve">стимулирования развития и поощрения достигнутых результатов в соответствующей области </w:t>
      </w:r>
      <w:r>
        <w:rPr>
          <w:rFonts w:ascii="Arial" w:eastAsia="Calibri" w:hAnsi="Arial" w:cs="Arial"/>
        </w:rPr>
        <w:t>на территории Быкановского сельсовета Обоянского района.</w:t>
      </w:r>
    </w:p>
    <w:p w:rsidR="003B4F91" w:rsidRDefault="003B4F91" w:rsidP="003B4F9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Соискатель гранта – юридические лица, (за исключением государственных (муниципальных) учреждений), индивидуальные предприниматели, физические лица, разрабатывающие проекты, направленные на достижение практических результатов </w:t>
      </w:r>
      <w:r>
        <w:rPr>
          <w:rFonts w:ascii="Arial" w:eastAsia="Calibri" w:hAnsi="Arial" w:cs="Arial"/>
          <w:spacing w:val="2"/>
        </w:rPr>
        <w:t xml:space="preserve">в соответствующей области </w:t>
      </w:r>
      <w:r>
        <w:rPr>
          <w:rFonts w:ascii="Arial" w:eastAsia="Calibri" w:hAnsi="Arial" w:cs="Arial"/>
        </w:rPr>
        <w:t>на территории Быкановского сельсовета Обоянского района.</w:t>
      </w:r>
    </w:p>
    <w:p w:rsidR="003B4F91" w:rsidRDefault="003B4F91" w:rsidP="003B4F9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Заявка (конкурсная документация) – комплект документов и материалов, представляемых соискателем гранта организатору конкурса в соответствии с условиями и порядком участия в конкурсе, а также документы и материалы, представляемые дополнительно по инициативе соискателя гранта.</w:t>
      </w:r>
    </w:p>
    <w:p w:rsidR="003B4F91" w:rsidRDefault="003B4F91" w:rsidP="003B4F91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Конкурсный проект (далее – проект) – документ, входящий в состав заявки и раскрывающий содержание представленной на соискание гранта программы.</w:t>
      </w:r>
    </w:p>
    <w:p w:rsidR="003B4F91" w:rsidRDefault="003B4F91" w:rsidP="003B4F91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Получатель гранта – соискатель гранта, заявка которого признана победившей в конкурсе.</w:t>
      </w:r>
    </w:p>
    <w:p w:rsidR="003B4F91" w:rsidRDefault="003B4F91" w:rsidP="003B4F9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Целью предоставления грантов является их предоставление на безвозмездной и безвозвратной основе для </w:t>
      </w:r>
      <w:r>
        <w:rPr>
          <w:rFonts w:ascii="Arial" w:eastAsia="Calibri" w:hAnsi="Arial" w:cs="Arial"/>
          <w:spacing w:val="2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>
        <w:rPr>
          <w:rFonts w:ascii="Arial" w:eastAsia="Calibri" w:hAnsi="Arial" w:cs="Arial"/>
        </w:rPr>
        <w:t xml:space="preserve"> в пределах средств, предусмотренных бюджетом Быкановского сельсовета Обоянского района.</w:t>
      </w:r>
    </w:p>
    <w:p w:rsidR="003B4F91" w:rsidRDefault="003B4F91" w:rsidP="003B4F91">
      <w:pPr>
        <w:numPr>
          <w:ilvl w:val="1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Главным распорядителем средств бюджета Быкановского сельсовета Обоянского района, осуществляющим предоставление грантов в пределах бюджетных ассигнований, предусмотренных в бюджете на соответствующий финансовый год и </w:t>
      </w:r>
      <w:r>
        <w:rPr>
          <w:rFonts w:ascii="Arial" w:eastAsia="Calibri" w:hAnsi="Arial" w:cs="Arial"/>
        </w:rPr>
        <w:lastRenderedPageBreak/>
        <w:t>плановый период, и лимитов бюджетных обязательств, утвержденных в установленном порядке на предоставление грантов, является Администрация Быкановского сельсовета Обоянского района Курской области (далее – Администрация).</w:t>
      </w:r>
    </w:p>
    <w:p w:rsidR="003B4F91" w:rsidRDefault="003B4F91" w:rsidP="003B4F91">
      <w:pPr>
        <w:numPr>
          <w:ilvl w:val="1"/>
          <w:numId w:val="3"/>
        </w:num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Категориями получателей грантов являются: юридические лица (за исключением государственных (муниципальных) учреждений), индивидуальные предприниматели, физические лица, осуществляющие деятельность на территории Быкановского сельсовета Обоянского района, принявшие участие в конкурсном отборе (далее – участники конкурса) и ставшие его победителями, на основании соглашения (договора) о предоставлении гранта (далее – Соглашение). Победителям конкурса присуждаются гранты, количество и размер которых определяются правовым актом Администрации.</w:t>
      </w:r>
    </w:p>
    <w:p w:rsidR="003B4F91" w:rsidRDefault="003B4F91" w:rsidP="003B4F91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B4F91" w:rsidRDefault="003B4F91" w:rsidP="003B4F9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Критерии и порядок проведения отбора соискателей</w:t>
      </w:r>
    </w:p>
    <w:p w:rsidR="003B4F91" w:rsidRDefault="003B4F91" w:rsidP="003B4F9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для предоставления гранта</w:t>
      </w:r>
    </w:p>
    <w:p w:rsidR="003B4F91" w:rsidRDefault="003B4F91" w:rsidP="003B4F91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B4F91" w:rsidRDefault="003B4F91" w:rsidP="003B4F91">
      <w:pPr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 Критериями отбора получателей грантов, имеющих право на получение Гранта, являются: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2.1.1. соответствие сферы деятельности участника отбора видам деятельности, определенным решением о бюджете </w:t>
      </w:r>
      <w:r>
        <w:rPr>
          <w:rFonts w:ascii="Arial" w:eastAsia="Times New Roman" w:hAnsi="Arial" w:cs="Arial"/>
          <w:lang w:eastAsia="en-US"/>
        </w:rPr>
        <w:t>Быкановского сельсовета Обоянского района</w:t>
      </w:r>
      <w:r>
        <w:rPr>
          <w:rFonts w:ascii="Arial" w:eastAsia="Times New Roman" w:hAnsi="Arial" w:cs="Arial"/>
        </w:rPr>
        <w:t xml:space="preserve"> на очередной финансовый год;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2.1.2. участник отбора, являющийся юридическим лицом, на дату, проведения Конкурса,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2.1.3. у участника отбора на дату проведения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2.1.4.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2.1.5. участник отбора не получает в текущем финансовом году или на дату, определенную правовым актом, средства из бюджета Быкановского сельсовета Обоянского района в соответствии с иными правовыми актами администрации на цели, установленные правовым актом;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2.1.6. у участника отбора на дату, определенную правовым актом, отсутствует просроченная задолженность по возврату в бюджет Быкановского сельсовета Обоянского района субсидий, бюджетных инвестиций, предоставленных в том числе в соответствии с иными правовыми актами администрации, и иной просроченной задолженности перед бюджетом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eastAsia="en-US"/>
        </w:rPr>
        <w:t>Быкановского сельсовета Обоянского района.</w:t>
      </w:r>
    </w:p>
    <w:p w:rsidR="003B4F91" w:rsidRDefault="003B4F91" w:rsidP="003B4F91">
      <w:pPr>
        <w:tabs>
          <w:tab w:val="left" w:pos="137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2.2. Администрация как организатор конкурса:</w:t>
      </w:r>
    </w:p>
    <w:p w:rsidR="003B4F91" w:rsidRDefault="003B4F91" w:rsidP="003B4F91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 xml:space="preserve">2.2.1. обеспечивает работу конкурсной комиссии по определению претендентов на предоставление грантов на реализацию </w:t>
      </w:r>
      <w:r>
        <w:rPr>
          <w:rFonts w:ascii="Arial" w:eastAsia="Times New Roman" w:hAnsi="Arial" w:cs="Arial"/>
          <w:spacing w:val="2"/>
          <w:lang w:eastAsia="en-US"/>
        </w:rPr>
        <w:t xml:space="preserve">стимулирования развития и поощрения достигнутых результатов в соответствующей области </w:t>
      </w:r>
      <w:r>
        <w:rPr>
          <w:rFonts w:ascii="Arial" w:eastAsia="Times New Roman" w:hAnsi="Arial" w:cs="Arial"/>
          <w:lang w:eastAsia="en-US"/>
        </w:rPr>
        <w:t xml:space="preserve">на территории Быкановского сельсовета Обоянского района (далее – конкурсная комиссия), положение и состав которой утверждается распоряжением Администрации. Размещает объявление о проведении отбора на официальном сайте Администрации Быкановского сельсовета Обоянского района Курской области </w:t>
      </w:r>
      <w:r>
        <w:rPr>
          <w:rFonts w:ascii="Arial" w:eastAsia="Times New Roman" w:hAnsi="Arial" w:cs="Arial"/>
          <w:color w:val="000000"/>
          <w:spacing w:val="2"/>
          <w:shd w:val="clear" w:color="auto" w:fill="FFFFFF"/>
          <w:lang w:eastAsia="en-US"/>
        </w:rPr>
        <w:t xml:space="preserve">в информационно-телекоммуникационной сети "Интернет" </w:t>
      </w:r>
      <w:r>
        <w:rPr>
          <w:rFonts w:ascii="Arial" w:eastAsia="Times New Roman" w:hAnsi="Arial" w:cs="Arial"/>
          <w:lang w:eastAsia="en-US"/>
        </w:rPr>
        <w:t xml:space="preserve">и обеспечивает опубликование в печатном средстве массовой информации, определенном в соответствии с действующим законодательством. </w:t>
      </w:r>
    </w:p>
    <w:p w:rsidR="003B4F91" w:rsidRDefault="003B4F91" w:rsidP="003B4F91">
      <w:pPr>
        <w:tabs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2.2.2. объявление о проведении конкурса размещается не позднее трех рабочих дней до начала срока приема заявок на участие в конкурсе и должно включать следующую информацию:</w:t>
      </w:r>
    </w:p>
    <w:p w:rsidR="003B4F91" w:rsidRDefault="003B4F91" w:rsidP="003B4F91">
      <w:pPr>
        <w:tabs>
          <w:tab w:val="num" w:pos="1358"/>
          <w:tab w:val="num" w:pos="2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а) перечень документов, необходимых для участия в конкурсе;</w:t>
      </w:r>
    </w:p>
    <w:p w:rsidR="003B4F91" w:rsidRDefault="003B4F91" w:rsidP="003B4F91">
      <w:pPr>
        <w:tabs>
          <w:tab w:val="num" w:pos="1358"/>
          <w:tab w:val="num" w:pos="2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б) сроки приема заявок на участие в конкурсе;</w:t>
      </w:r>
    </w:p>
    <w:p w:rsidR="003B4F91" w:rsidRDefault="003B4F91" w:rsidP="003B4F91">
      <w:pPr>
        <w:tabs>
          <w:tab w:val="num" w:pos="1358"/>
          <w:tab w:val="num" w:pos="2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в) время и место приема заявок на участие в конкурсе, почтовый адрес и адрес электронной почты для направления заявок на участие в конкурсе;</w:t>
      </w:r>
    </w:p>
    <w:p w:rsidR="003B4F91" w:rsidRDefault="003B4F91" w:rsidP="003B4F91">
      <w:pPr>
        <w:tabs>
          <w:tab w:val="num" w:pos="1358"/>
          <w:tab w:val="num" w:pos="2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г) номер телефона для получения консультаций по вопросам подготовки заявок на участие в конкурсе;</w:t>
      </w:r>
    </w:p>
    <w:p w:rsidR="003B4F91" w:rsidRDefault="003B4F91" w:rsidP="003B4F91">
      <w:pPr>
        <w:tabs>
          <w:tab w:val="num" w:pos="1358"/>
          <w:tab w:val="num" w:pos="2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Срок приема заявок на участие в конкурсе не может быть менее </w:t>
      </w:r>
      <w:r>
        <w:rPr>
          <w:rFonts w:ascii="Arial" w:eastAsia="Times New Roman" w:hAnsi="Arial" w:cs="Arial"/>
          <w:lang w:eastAsia="en-US"/>
        </w:rPr>
        <w:br/>
        <w:t>двадцати календарных дней.</w:t>
      </w:r>
    </w:p>
    <w:p w:rsidR="003B4F91" w:rsidRDefault="003B4F91" w:rsidP="003B4F91">
      <w:pPr>
        <w:tabs>
          <w:tab w:val="left" w:pos="13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2.2.3. организует консультирование по вопросам подготовки заявок на участие в конкурсе.</w:t>
      </w:r>
    </w:p>
    <w:p w:rsidR="003B4F91" w:rsidRDefault="003B4F91" w:rsidP="003B4F91">
      <w:pPr>
        <w:tabs>
          <w:tab w:val="left" w:pos="13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2.2.4. организует прием, регистрацию и передачу на рассмотрение конкурсной комиссии заявок на участие в конкурсе.</w:t>
      </w:r>
    </w:p>
    <w:p w:rsidR="003B4F91" w:rsidRDefault="003B4F91" w:rsidP="003B4F91">
      <w:pPr>
        <w:tabs>
          <w:tab w:val="left" w:pos="138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2.2.5. обеспечивает сохранность поданных заявок на участие в конкурсе.</w:t>
      </w:r>
    </w:p>
    <w:p w:rsidR="003B4F91" w:rsidRDefault="003B4F91" w:rsidP="003B4F91">
      <w:pPr>
        <w:tabs>
          <w:tab w:val="left" w:pos="137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2.3. Для участия в конкурсе проектов на предоставление гранта из бюджета Быкановского сельсовета Обоянского района соискатель гранта представляет организатору конкурса следующую конкурсную документацию:</w:t>
      </w:r>
    </w:p>
    <w:p w:rsidR="003B4F91" w:rsidRDefault="003B4F91" w:rsidP="003B4F91">
      <w:pPr>
        <w:tabs>
          <w:tab w:val="left" w:pos="137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2.3.1. Сопроводительное письмо на имя Главы Быкановского сельсовета Обоянского района по форме согласно приложению № 1 к настоящему Порядку.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2.3.2 Заявка на участие в конкурсе по форме согласно приложению № 2 к настоящему Порядку. Один соискатель гранта может подать только одну заявку.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2.3.3. Смету расходов по форме согласно приложению № 3 к настоящему Порядку.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2.3.4. Копии учредительных документов, заверенные печатью и подписью руководителя.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2.3.5. Письмо-подтверждение о том, что на дату регистрации заявки на участие в конкурсе соискатель гранта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составляется в свободной форме). 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2.3.6. Сведения о банковских реквизитах соискателя гранта.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2.4. Помимо документов, указанных в пункте 2.3 Порядка, соискатель гранта может представить дополнительные документы и материалы о деятельности организации, в том числе информацию о ранее реализованных проектах. Если указанная информация в </w:t>
      </w:r>
      <w:r>
        <w:rPr>
          <w:rFonts w:ascii="Arial" w:eastAsia="Times New Roman" w:hAnsi="Arial" w:cs="Arial"/>
          <w:lang w:eastAsia="en-US"/>
        </w:rPr>
        <w:lastRenderedPageBreak/>
        <w:t xml:space="preserve">заявке содержит персональные данные, то соискатель гранта представляет согласие на их обработку. 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2.5. При поступлении заявки, секретарь конкурсной комиссии регистрирует ее в журнале учета заявок на участие в конкурсе в день ее поступления.</w:t>
      </w:r>
    </w:p>
    <w:p w:rsidR="003B4F91" w:rsidRDefault="003B4F91" w:rsidP="003B4F9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Администрация в течение десяти дней после 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3B4F91" w:rsidRDefault="003B4F91" w:rsidP="003B4F91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1) выписку из Единого государственного реестра юридических лиц;</w:t>
      </w:r>
    </w:p>
    <w:p w:rsidR="003B4F91" w:rsidRDefault="003B4F91" w:rsidP="003B4F9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2) справку налогового органа о наличии/отсутствии 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F91" w:rsidRDefault="003B4F91" w:rsidP="003B4F9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3) справку Фонда социального страхования, подтверждающую отсутствие задолженности по страховым взносам;</w:t>
      </w:r>
    </w:p>
    <w:p w:rsidR="003B4F91" w:rsidRDefault="003B4F91" w:rsidP="003B4F91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4) информацию о наличии либо отсутствии просроченной задолженности по возврату в бюджет </w:t>
      </w:r>
      <w:r>
        <w:rPr>
          <w:rFonts w:ascii="Arial" w:eastAsia="Calibri" w:hAnsi="Arial" w:cs="Arial"/>
        </w:rPr>
        <w:t>Быкановского сельсовета Обоянского района</w:t>
      </w:r>
      <w:r>
        <w:rPr>
          <w:rFonts w:ascii="Arial" w:eastAsia="Calibri" w:hAnsi="Arial" w:cs="Arial"/>
          <w:color w:val="000000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</w:t>
      </w:r>
      <w:r>
        <w:rPr>
          <w:rFonts w:ascii="Arial" w:eastAsia="Calibri" w:hAnsi="Arial" w:cs="Arial"/>
        </w:rPr>
        <w:t>Быкановского сельсовета Обоянского района</w:t>
      </w:r>
      <w:r>
        <w:rPr>
          <w:rFonts w:ascii="Arial" w:eastAsia="Calibri" w:hAnsi="Arial" w:cs="Arial"/>
          <w:color w:val="000000"/>
        </w:rPr>
        <w:t>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2.6. </w:t>
      </w:r>
      <w:r>
        <w:rPr>
          <w:rFonts w:ascii="Arial" w:eastAsia="Times New Roman" w:hAnsi="Arial" w:cs="Arial"/>
          <w:lang w:eastAsia="en-US"/>
        </w:rPr>
        <w:t>Заявки могут быть отозваны соискателями гранта до окончания срока их приема путем направления в Администрацию соответствующего обращения. Отозванные заявки не учитываются при подсчете количества заявок, представленных для участия в конкурсе.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pacing w:val="2"/>
          <w:shd w:val="clear" w:color="auto" w:fill="FFFFFF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 xml:space="preserve">2.7. </w:t>
      </w:r>
      <w:r>
        <w:rPr>
          <w:rFonts w:ascii="Arial" w:eastAsia="Times New Roman" w:hAnsi="Arial" w:cs="Arial"/>
          <w:lang w:eastAsia="en-US"/>
        </w:rPr>
        <w:t>Заявка на участие в конкурсе должна быть представлена на бумажном и электронном носителе.</w:t>
      </w:r>
      <w:r>
        <w:rPr>
          <w:rFonts w:ascii="Arial" w:eastAsia="Times New Roman" w:hAnsi="Arial" w:cs="Arial"/>
          <w:color w:val="000000"/>
          <w:spacing w:val="2"/>
          <w:shd w:val="clear" w:color="auto" w:fill="FFFFFF"/>
          <w:lang w:eastAsia="en-US"/>
        </w:rPr>
        <w:t xml:space="preserve"> Документы на бумажном носителе должны быть прошиты и скреплены печатью.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2.8. Представленные на конкурс документы возврату не подлежат.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2.9. 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2.10. В случае отсутствия заявок или в случае несоответствия требованиям, указанным в пункте 2.1 настоящего Порядка, всех соискателей гранта, конкурс признается несостоявшимся, о чем в срок не позднее десяти рабочих дней </w:t>
      </w:r>
      <w:r>
        <w:rPr>
          <w:rFonts w:ascii="Arial" w:eastAsia="Times New Roman" w:hAnsi="Arial" w:cs="Arial"/>
          <w:lang w:eastAsia="en-US"/>
        </w:rPr>
        <w:br/>
        <w:t>с момента завершения приема заявок оформляется протокол.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2.11. Основаниями для отказа соискателю гранта в участии в конкурсе являются: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2.11.1. Несоответствие представленных соискателем гранта документов требованиям, определенным подпунктом 2.3 настоящего раздела, или непредставление (предоставление не в полном объеме) указанных документов.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2.11.2. Недостоверность представленной соискателем гранта информации.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2.11.3. Несоответствие соискателя гранта следующим требованиям: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а) соискатель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льготных налоговый режим налогообложения и (или) не предусматривающих раскрытия и </w:t>
      </w:r>
      <w:r>
        <w:rPr>
          <w:rFonts w:ascii="Arial" w:eastAsia="Times New Roman" w:hAnsi="Arial" w:cs="Arial"/>
          <w:lang w:eastAsia="en-US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б) соискатель гранта не получает в текущем финансовом году средства из бюджета Быкановского сельсовета Обоянского района в соответствии с иными правовыми актами на цели, установленные правовым актом;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в) у соискателя гранта на первое число месяца, в котором подана заявка, отсутствует просроченная задолженность по возврату в бюджет Быкановского сельсовета Обоянского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Быкановского сельсовета Обоянского района;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г) у соискателя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месяца, в котором подана заявка;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д) соискатель гранта, являющийся юридическим лицом на первое число месяца, в котором подана заявка, не должен находиться в процессе ликвидации, банкротства, а соискатель гранта,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2.12. Порядок определения победителя конкурсного отбора.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2.12.1. Рассмотрение и оценка заявок осуществляется конкурсной комиссией в течение десяти дней после окончания приема заявок по критериям с использованием балльной системы в соответствии с приложением № 3 к настоящему Порядку.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На основании оценочных ведомостей заполняется итоговая ведомость, и формируется итоговый балл по каждому проекту в соответствии с приложением № 4 к настоящему Порядку.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На основе итоговых баллов, присвоенных каждому проекту, формируется сводная ведомость, в которой соискатели гранта располагаются в порядке, начиная с той, которая набрала наибольшее количество баллов и далее по степени убывания в соответствии с приложением № 5 к настоящему Порядку.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Секретарь конкурсной комиссии рассчитывает рейтинг – общий суммарный балл каждой заявки, поданной на участие в конкурсе. В конкурсе признается победителем соискатель гранта, чья заявка набрала наибольшее количество баллов.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Результаты конкурса оформляются протоколом конкурсной комиссии, в котором указывается рейтинг заявок, поданных соискателями гранта, победитель и размер гранта, подлежащий выделению из бюджета.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2.12.2. Единственный участник конкурса, заявка которого соответствует требованиям настоящего Порядка, признается победителем конкурса, если итоговый балл оценки его проекта составляет не менее 24.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3. Условия и порядок предоставления гранта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3.1. Для получения гранта Получателю гранта не требуется предоставлять дополнительные документы, за исключением документов, предоставленных при отборе.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3.2. На основании решения конкурсной комиссии, которое оформляется протоколом конкурсной комиссии, Администрация готовит проект распоряжения (далее – распоряжение о предоставлении гранта), содержащий сведения о победителе конкурса, наименование проекта с указанием размера предоставляемого гранта, срока заключения договора о предоставлении гранта с победителем конкурса. </w:t>
      </w:r>
    </w:p>
    <w:p w:rsidR="003B4F91" w:rsidRDefault="003B4F91" w:rsidP="003B4F91">
      <w:pPr>
        <w:tabs>
          <w:tab w:val="left" w:pos="0"/>
        </w:tabs>
        <w:autoSpaceDE w:val="0"/>
        <w:autoSpaceDN w:val="0"/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3.3.</w:t>
      </w:r>
      <w:r>
        <w:rPr>
          <w:rFonts w:ascii="Arial" w:eastAsia="Calibri" w:hAnsi="Arial" w:cs="Arial"/>
        </w:rPr>
        <w:tab/>
        <w:t>На основании распоряжения о предоставлении гранта в течение десяти рабочих дней после его подписания в соответствии с типовой формой соглашения (договора), утвержденной приказом Министерства финансов Российской Федерации от 21 декабря 2018 г. N 280н « 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 4 статьи 78.1 Бюджетного кодекса Российской Федерации» (далее - Соглашение), организатор конкурса осуществляет подготовку проекта Соглашения о предоставлении гранта с победителем конкурса, в котором предусматриваются: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а) условия, порядок и сроки предоставления гранта;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б) размер гранта;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в) цель и срок использования гранта;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г) порядок, форма и сроки представления отчетности о целевом использовании гранта;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д) 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на осуществление главным распорядителем бюджетных средств, предоставляющим грант, в лице администрации, проверок соблюдения получателем гранта условий, целей и порядка предоставления гранта;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е) осуществление контроля Администрацией Быкановского сельсовета Обоянского района за использованием гранта;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ж) обязанность получателя гранта вернуть в бюджет Быкановского сельсовета Обоянского района остатки гранта, не использованные в текущем финансовом году или грант, использованный не по целевому назначению, в соответствии с пунктом 5.3 настоящего Порядка;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з) порядок возврата гранта в случае его нецелевого использования или неиспользования в установленные сроки;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и) ответственность сторон в случае нарушения или неисполнения условий договора;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к)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л) платежные реквизиты сторон.</w:t>
      </w:r>
    </w:p>
    <w:p w:rsidR="003B4F91" w:rsidRDefault="003B4F91" w:rsidP="003B4F91">
      <w:pPr>
        <w:tabs>
          <w:tab w:val="left" w:pos="567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3.4. Внесение изменений в Соглашение осуществляется по инициативе получателя гранта или главного распорядителя бюджетных средств (далее – стороны) в письменной форме в виде дополнительного соглашения, которое являются его неотъемлемой частью, и вступает в действие после его подписания сторонами.</w:t>
      </w:r>
    </w:p>
    <w:p w:rsidR="003B4F91" w:rsidRDefault="003B4F91" w:rsidP="003B4F91">
      <w:pPr>
        <w:tabs>
          <w:tab w:val="left" w:pos="567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3.5. Расторжение договора возможно при взаимном согласии сторон.</w:t>
      </w:r>
    </w:p>
    <w:p w:rsidR="003B4F91" w:rsidRDefault="003B4F91" w:rsidP="003B4F91">
      <w:pPr>
        <w:tabs>
          <w:tab w:val="left" w:pos="567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3.6. Основаниями для отказа получателю гранта в предоставлении гранта являются: </w:t>
      </w:r>
    </w:p>
    <w:p w:rsidR="003B4F91" w:rsidRDefault="003B4F91" w:rsidP="003B4F91">
      <w:pPr>
        <w:tabs>
          <w:tab w:val="left" w:pos="567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3.6.1. несоответствие представленных получателем гранта документов требованиям к документам, определенных разделом 2 настоящего Порядка;</w:t>
      </w:r>
    </w:p>
    <w:p w:rsidR="003B4F91" w:rsidRDefault="003B4F91" w:rsidP="003B4F91">
      <w:pPr>
        <w:tabs>
          <w:tab w:val="left" w:pos="567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3.6.2. непредставление (предоставление не в полном объеме) указанных документов.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3.7. Размер софинансирования (собственных средств и (или) привлеченных средств) получателем гранта должен составлять не менее 5% от суммы сметы по проекту.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3.8. Бухгалтерия администрации, в течение пяти рабочих дней с даты заключения договора, обеспечивает перечисление гранта в форме субсидии получателю гранта на банковский счет получателя гранта.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3.9. Грант подлежит перечислению получателю гранта на расчетный счет, открытый получателем гранта в российских кредитных организациях.</w:t>
      </w:r>
    </w:p>
    <w:p w:rsidR="003B4F91" w:rsidRDefault="003B4F91" w:rsidP="003B4F91">
      <w:pPr>
        <w:tabs>
          <w:tab w:val="left" w:pos="0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3.10. Предоставленный грант должен быть использован в срок, предусмотренный Соглашением. Срок использования гранта определяется с учетом срока реализации проекта, но не более чем до конца текущего финансового года.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3.11. Получатель гранта вправе осуществлять в соответствии с проектом следующие затраты, на финансовое обеспечение (возмещение) которых предоставляется грант: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а) оплата труда физических лиц, участвующих в реализации проекта;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б) оплата товаров, работ, услуг, направленных на реализацию мероприятий проекта;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в) арендная плата, направленная на реализацию мероприятий проекта;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г) уплата налогов, сборов, страховых взносов и иных обязательных платежей в бюджетную систему Российской Федерации, направленных на реализацию мероприятий проекта.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3.12. За счет предоставленного гранта получателю гранта запрещается осуществлять следующие расходы: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а) расходы, связанные с осуществлением предпринимательской деятельности и оказанием помощи коммерческим организациям;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б) расходы, связанные с осуществлением деятельности, не связанной с проектом;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г) расходы на поддержку политических партий и избирательных кампаний;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д) расходы на проведение митингов, демонстраций, пикетирований;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е) расходы на фундаментальные научные исследования;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ж) расходы на приобретение алкогольных напитков и табачной продукции;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з) уплата штрафов;</w:t>
      </w:r>
    </w:p>
    <w:p w:rsidR="003B4F91" w:rsidRDefault="003B4F91" w:rsidP="003B4F91">
      <w:pPr>
        <w:tabs>
          <w:tab w:val="left" w:pos="0"/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и)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 Быкановского сельсовета Обоянского района, регулирующими предоставление субсидий указанным юридическим лицам.</w:t>
      </w:r>
    </w:p>
    <w:p w:rsidR="003B4F91" w:rsidRDefault="003B4F91" w:rsidP="003B4F91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B4F91" w:rsidRDefault="003B4F91" w:rsidP="003B4F91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4. Требования к отчетности</w:t>
      </w:r>
    </w:p>
    <w:p w:rsidR="003B4F91" w:rsidRDefault="003B4F91" w:rsidP="003B4F91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4.1. Получатель гранта представляет Администрации отчетность об осуществлении расходов, источником финансового обеспечения которых является грант, </w:t>
      </w:r>
      <w:r>
        <w:rPr>
          <w:rFonts w:ascii="Arial" w:eastAsia="Times New Roman" w:hAnsi="Arial" w:cs="Arial"/>
          <w:color w:val="000000"/>
          <w:lang w:eastAsia="en-US"/>
        </w:rPr>
        <w:t>в течение пятнадцати дней после установленного договором срока использования гранта.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Times New Roman" w:hAnsi="Arial" w:cs="Arial"/>
          <w:color w:val="000000"/>
          <w:lang w:eastAsia="en-US"/>
        </w:rPr>
        <w:t>4.2. Сроки и форма представления получателем гранта отчетности</w:t>
      </w:r>
      <w:r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color w:val="000000"/>
          <w:lang w:eastAsia="en-US"/>
        </w:rPr>
        <w:t>об осуществлении расходов, источником финансового обеспечения которых является грант, устанавливаются главным распорядителем бюджетных средств в Соглашении.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US"/>
        </w:rPr>
      </w:pPr>
    </w:p>
    <w:p w:rsidR="003B4F91" w:rsidRDefault="003B4F91" w:rsidP="003B4F91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5. Порядок осуществления контроля за соблюдением целей, условий и порядка предоставления гранта и ответственности за их несоблюдение</w:t>
      </w:r>
    </w:p>
    <w:p w:rsidR="003B4F91" w:rsidRDefault="003B4F91" w:rsidP="003B4F91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lang w:eastAsia="en-US"/>
        </w:rPr>
        <w:t>5.1. Получатель гранта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 и своевременное использование бюджетных средств, а также за своевременность и качество представленного отчета об использовании средств бюджета Быкановского сельсовета Обоянского района.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5.2. Соблюдение целей, условий и порядка предоставления гранта получателями гранта подлежит обязательной проверке главным распорядителем бюджетных средств (администрацией) и органом муниципального финансового контроля.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5.3. Грант подлежит возврату в бюджет Быкановского сельсовета Обоянского района в следующих случаях: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5.3.1. несоблюдения получателем гранта целей, условий и порядка предоставления гранта,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5.3.2. неисполнения или ненадлежащего исполнения обязательств, определенных договором; 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5.3.3. нецелевого использования гранта, в том числе выявленного по результатам контроля в соответствии с пунктом 5.2 настоящего Порядка;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5.3.4. расторжения Соглашения о предоставлении гранта.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5.4. Грант подлежит возврату в бюджет Быкановского сельсовета Обоянского района в следующем порядке: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5.4.1. орган муниципального финансового контроля Администрации Быкановского сельсовета Обоянского района в течение 3 рабочих дней со дня выявления нарушения направляет в администрацию акт проверки;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5.4.2. администрация в течение 5 рабочих дней на основании акта проверки направляет получателю гранта письменное требование (уведомление) о возврате гранта;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5.4.3. получатель гранта обязан возвратить грант или остаток гранта, не использованного в отчетном финансовом году, в течение десяти рабочих дней;</w:t>
      </w:r>
    </w:p>
    <w:p w:rsidR="003B4F91" w:rsidRDefault="003B4F91" w:rsidP="003B4F91">
      <w:pPr>
        <w:tabs>
          <w:tab w:val="left" w:pos="1134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5.4.4. с момента получения требования (уведомления) о возврате субсидии и уведомить администрации.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5.5.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5300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Приложение №1</w:t>
      </w: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к Порядку предоставления грантов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форме субсидий, в том числе предоставляемых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конкурсной основе,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юридическим лицам (за исключением государственных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(муниципальных) учреждений), индивидуальным предпринимателям,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физическим лицам из бюджета Быкановского сельсовета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Обоянского района</w:t>
      </w:r>
    </w:p>
    <w:p w:rsidR="003B4F91" w:rsidRDefault="003B4F91" w:rsidP="003B4F91">
      <w:pPr>
        <w:spacing w:line="240" w:lineRule="auto"/>
        <w:jc w:val="right"/>
        <w:rPr>
          <w:rFonts w:ascii="Arial" w:eastAsia="Times New Roman" w:hAnsi="Arial" w:cs="Arial"/>
          <w:bCs/>
          <w:lang w:eastAsia="en-US"/>
        </w:rPr>
      </w:pP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СОПРОВОДИТЕЛЬНОЕ ПИСЬМО</w:t>
      </w: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№ исх_______</w:t>
      </w:r>
      <w:r>
        <w:rPr>
          <w:rFonts w:ascii="Arial" w:eastAsia="Times New Roman" w:hAnsi="Arial" w:cs="Arial"/>
          <w:b/>
          <w:bCs/>
          <w:color w:val="0000FF"/>
          <w:lang w:eastAsia="en-US"/>
        </w:rPr>
        <w:tab/>
      </w:r>
      <w:r>
        <w:rPr>
          <w:rFonts w:ascii="Arial" w:eastAsia="Times New Roman" w:hAnsi="Arial" w:cs="Arial"/>
          <w:b/>
          <w:bCs/>
          <w:lang w:eastAsia="en-US"/>
        </w:rPr>
        <w:tab/>
      </w:r>
      <w:r>
        <w:rPr>
          <w:rFonts w:ascii="Arial" w:eastAsia="Times New Roman" w:hAnsi="Arial" w:cs="Arial"/>
          <w:b/>
          <w:bCs/>
          <w:lang w:eastAsia="en-US"/>
        </w:rPr>
        <w:tab/>
      </w:r>
      <w:r>
        <w:rPr>
          <w:rFonts w:ascii="Arial" w:eastAsia="Times New Roman" w:hAnsi="Arial" w:cs="Arial"/>
          <w:b/>
          <w:bCs/>
          <w:lang w:eastAsia="en-US"/>
        </w:rPr>
        <w:tab/>
      </w:r>
      <w:r>
        <w:rPr>
          <w:rFonts w:ascii="Arial" w:eastAsia="Times New Roman" w:hAnsi="Arial" w:cs="Arial"/>
          <w:b/>
          <w:bCs/>
          <w:lang w:eastAsia="en-US"/>
        </w:rPr>
        <w:tab/>
      </w:r>
      <w:r>
        <w:rPr>
          <w:rFonts w:ascii="Arial" w:eastAsia="Times New Roman" w:hAnsi="Arial" w:cs="Arial"/>
          <w:b/>
          <w:bCs/>
          <w:lang w:eastAsia="en-US"/>
        </w:rPr>
        <w:tab/>
      </w:r>
      <w:r>
        <w:rPr>
          <w:rFonts w:ascii="Arial" w:eastAsia="Times New Roman" w:hAnsi="Arial" w:cs="Arial"/>
          <w:b/>
          <w:bCs/>
          <w:lang w:eastAsia="en-US"/>
        </w:rPr>
        <w:tab/>
        <w:t xml:space="preserve">«____» ___________ </w:t>
      </w:r>
      <w:r>
        <w:rPr>
          <w:rFonts w:ascii="Arial" w:eastAsia="Times New Roman" w:hAnsi="Arial" w:cs="Arial"/>
          <w:lang w:eastAsia="en-US"/>
        </w:rPr>
        <w:t>г.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Я, ____________________________________________________________(ФИО)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от _______________________________________________________________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(наименование </w:t>
      </w:r>
      <w:r>
        <w:rPr>
          <w:rFonts w:ascii="Arial" w:eastAsia="Times New Roman" w:hAnsi="Arial" w:cs="Arial"/>
          <w:color w:val="000000"/>
          <w:spacing w:val="-2"/>
          <w:lang w:eastAsia="en-US"/>
        </w:rPr>
        <w:t>юридического лица (индивидуального предпринимателя, физического лица)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 xml:space="preserve">направляю конкурсную документацию на участие в конкурсе на предоставление гранта в форме субсидии на реализацию проектов, направленных на ________________________________________с проектом________________________________, в размере _____________рублей. 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Настоящим я, подтверждаю достоверность, предоставленной мною информации и подтверждаю свое согласие на участие в данном конкурсе на условиях, предусмотренных Порядком.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Обязуюсь реализовать проект на условиях софинансирования за счет собственных средств в размере не менее 5% от сметы расходов по проекту на грант, в размере ______________рублей.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Даю согласие на обработку персональных данных в соответствии с Федеральным Законом от 27.07.2006 г. №152-ФЗ «О персональных данных»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Дата подачи заявки: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«____»____________20___год             __________________________________</w:t>
      </w:r>
    </w:p>
    <w:p w:rsidR="003B4F91" w:rsidRDefault="003B4F91" w:rsidP="003B4F91">
      <w:pPr>
        <w:spacing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                                                                  подпись</w:t>
      </w:r>
    </w:p>
    <w:p w:rsidR="003B4F91" w:rsidRDefault="003B4F91" w:rsidP="003B4F91">
      <w:pPr>
        <w:spacing w:line="240" w:lineRule="auto"/>
        <w:jc w:val="right"/>
        <w:rPr>
          <w:rFonts w:ascii="Arial" w:eastAsia="Times New Roman" w:hAnsi="Arial" w:cs="Arial"/>
          <w:bCs/>
          <w:lang w:eastAsia="en-US"/>
        </w:rPr>
      </w:pPr>
    </w:p>
    <w:p w:rsidR="003B4F91" w:rsidRDefault="003B4F91" w:rsidP="003B4F91">
      <w:pPr>
        <w:spacing w:line="240" w:lineRule="auto"/>
        <w:jc w:val="right"/>
        <w:rPr>
          <w:rFonts w:ascii="Arial" w:eastAsia="Times New Roman" w:hAnsi="Arial" w:cs="Arial"/>
          <w:bCs/>
          <w:lang w:eastAsia="en-US"/>
        </w:rPr>
      </w:pPr>
    </w:p>
    <w:p w:rsidR="003B4F91" w:rsidRDefault="003B4F91" w:rsidP="003B4F91">
      <w:pPr>
        <w:spacing w:line="240" w:lineRule="auto"/>
        <w:jc w:val="right"/>
        <w:rPr>
          <w:rFonts w:ascii="Arial" w:eastAsia="Times New Roman" w:hAnsi="Arial" w:cs="Arial"/>
          <w:bCs/>
          <w:lang w:eastAsia="en-US"/>
        </w:rPr>
      </w:pPr>
    </w:p>
    <w:p w:rsidR="003B4F91" w:rsidRDefault="003B4F91" w:rsidP="003B4F9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3B4F91" w:rsidRDefault="003B4F91" w:rsidP="003B4F91">
      <w:pPr>
        <w:spacing w:line="240" w:lineRule="auto"/>
        <w:jc w:val="right"/>
        <w:rPr>
          <w:rFonts w:eastAsia="Times New Roman"/>
          <w:bCs/>
          <w:sz w:val="28"/>
          <w:szCs w:val="28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lang w:eastAsia="en-US"/>
        </w:rPr>
        <w:t>Приложение №2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Порядку предоставления грантов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форме субсидий, в том числе предоставляемых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на конкурсной основе,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юридическим лицам (за исключением государственных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(муниципальных) учреждений), индивидуальным предпринимателям,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физическим лицам из бюджета Быкановского сельсовета Обоянского района</w:t>
      </w:r>
    </w:p>
    <w:p w:rsidR="003B4F91" w:rsidRDefault="003B4F91" w:rsidP="003B4F91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tabs>
          <w:tab w:val="left" w:pos="-1134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ЗАЯВКА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на участие в конкурсе на предоставление гранта в форме субсидии </w:t>
      </w:r>
    </w:p>
    <w:p w:rsidR="003B4F91" w:rsidRDefault="003B4F91" w:rsidP="003B4F91">
      <w:pPr>
        <w:autoSpaceDE w:val="0"/>
        <w:autoSpaceDN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реализацию проекта ________________________________ на территории Быкановского сельсовета Обоянского района</w:t>
      </w:r>
    </w:p>
    <w:p w:rsidR="003B4F91" w:rsidRDefault="003B4F91" w:rsidP="003B4F91">
      <w:pPr>
        <w:spacing w:line="240" w:lineRule="auto"/>
        <w:ind w:firstLine="709"/>
        <w:jc w:val="center"/>
        <w:rPr>
          <w:rFonts w:ascii="Arial" w:eastAsia="Times New Roman" w:hAnsi="Arial" w:cs="Arial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405"/>
        <w:gridCol w:w="850"/>
        <w:gridCol w:w="239"/>
        <w:gridCol w:w="2999"/>
      </w:tblGrid>
      <w:tr w:rsidR="003B4F91" w:rsidTr="005B0C3A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Регистрационный номер заявки </w:t>
            </w:r>
          </w:p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 xml:space="preserve">Дата получения </w:t>
            </w:r>
          </w:p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Банковские реквизиты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val="en-US" w:eastAsia="en-US"/>
              </w:rPr>
              <w:t>e-mail</w:t>
            </w:r>
            <w:r>
              <w:rPr>
                <w:rFonts w:ascii="Arial" w:eastAsia="Arial Unicode MS" w:hAnsi="Arial" w:cs="Arial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ФИО руководителя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Наименование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Общий бюджет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Сроки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Изложение содержания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Цель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 xml:space="preserve">Обоснование значимости </w:t>
            </w:r>
            <w:r>
              <w:rPr>
                <w:rFonts w:ascii="Arial" w:eastAsia="Arial Unicode MS" w:hAnsi="Arial" w:cs="Arial"/>
                <w:lang w:eastAsia="en-US"/>
              </w:rPr>
              <w:br/>
              <w:t>и важности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Задачи проекта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Деятельность (методы и мероприятия на осуществление проекта)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Ожидаемые результаты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>Дата подачи заявки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napToGrid w:val="0"/>
              <w:spacing w:line="240" w:lineRule="auto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 Unicode MS" w:hAnsi="Arial" w:cs="Arial"/>
                <w:lang w:eastAsia="en-US"/>
              </w:rPr>
              <w:t xml:space="preserve">Подпись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napToGrid w:val="0"/>
              <w:spacing w:line="240" w:lineRule="auto"/>
              <w:ind w:firstLine="709"/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</w:tr>
    </w:tbl>
    <w:p w:rsidR="003B4F91" w:rsidRDefault="003B4F91" w:rsidP="003B4F91">
      <w:pPr>
        <w:tabs>
          <w:tab w:val="left" w:pos="-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С условиями конкурсного отбора и предоставления гранта ознакомлен и согласен.</w:t>
      </w:r>
    </w:p>
    <w:p w:rsidR="003B4F91" w:rsidRDefault="003B4F91" w:rsidP="003B4F91">
      <w:pPr>
        <w:tabs>
          <w:tab w:val="left" w:pos="-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______________________________</w:t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  <w:t>__________________</w:t>
      </w:r>
    </w:p>
    <w:p w:rsidR="003B4F91" w:rsidRDefault="003B4F91" w:rsidP="003B4F91">
      <w:pPr>
        <w:tabs>
          <w:tab w:val="num" w:pos="993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(должность и Ф.И.О.)</w:t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  <w:t>(подпись)</w:t>
      </w:r>
    </w:p>
    <w:p w:rsidR="003B4F91" w:rsidRDefault="003B4F91" w:rsidP="003B4F91">
      <w:pPr>
        <w:tabs>
          <w:tab w:val="num" w:pos="993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«____» _________________20____ г.</w:t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</w:r>
    </w:p>
    <w:p w:rsidR="003B4F91" w:rsidRDefault="003B4F91" w:rsidP="003B4F91">
      <w:pPr>
        <w:tabs>
          <w:tab w:val="num" w:pos="993"/>
        </w:tabs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М.П.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Приложение №3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Порядку предоставления грантов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форме субсидий, в том числе предоставляемых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на конкурсной основе,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юридическим лицам (за исключением государственных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(муниципальных) учреждений), индивидуальным предпринимателям,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физическим лицам из бюджета Быкановского сельсовета Обоянского района</w:t>
      </w:r>
    </w:p>
    <w:p w:rsidR="003B4F91" w:rsidRDefault="003B4F91" w:rsidP="003B4F91">
      <w:pPr>
        <w:autoSpaceDE w:val="0"/>
        <w:autoSpaceDN w:val="0"/>
        <w:spacing w:line="240" w:lineRule="auto"/>
        <w:jc w:val="right"/>
        <w:rPr>
          <w:rFonts w:ascii="Arial" w:eastAsia="Calibri" w:hAnsi="Arial" w:cs="Arial"/>
        </w:rPr>
      </w:pPr>
    </w:p>
    <w:p w:rsidR="003B4F91" w:rsidRDefault="003B4F91" w:rsidP="003B4F91">
      <w:pPr>
        <w:spacing w:line="240" w:lineRule="auto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СМЕТА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расходов на проведение работ, услуг на реализацию проекта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b/>
          <w:bCs/>
          <w:lang w:eastAsia="en-US"/>
        </w:rPr>
        <w:t>___________________________________________________________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b/>
          <w:bCs/>
          <w:lang w:eastAsia="en-US"/>
        </w:rPr>
      </w:pPr>
      <w:r>
        <w:rPr>
          <w:rFonts w:ascii="Arial" w:eastAsia="Times New Roman" w:hAnsi="Arial" w:cs="Arial"/>
          <w:lang w:eastAsia="en-US"/>
        </w:rPr>
        <w:t>(наименование проекта)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3"/>
        <w:gridCol w:w="2410"/>
        <w:gridCol w:w="2268"/>
      </w:tblGrid>
      <w:tr w:rsidR="003B4F91" w:rsidTr="005B0C3A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№ </w:t>
            </w:r>
            <w:r>
              <w:rPr>
                <w:rFonts w:ascii="Arial" w:eastAsia="Times New Roman" w:hAnsi="Arial" w:cs="Arial"/>
                <w:lang w:eastAsia="en-US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Объем финансирования, руб.</w:t>
            </w:r>
          </w:p>
        </w:tc>
      </w:tr>
      <w:tr w:rsidR="003B4F91" w:rsidTr="005B0C3A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за счет средств гранта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собственные и (или) привлеченные средства</w:t>
            </w: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Всего на реализацию Проекта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lastRenderedPageBreak/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Подпись соискателя гранта ___________________/__________________________/</w:t>
      </w: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Дата___________________________</w:t>
      </w: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М.П.</w:t>
      </w: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Приложение №4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Порядку предоставления грантов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форме субсидий, в том числе предоставляемых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на конкурсной основе,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юридическим лицам (за исключением государственных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(муниципальных) учреждений), индивидуальным предпринимателям,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физическим лицам из бюджета Быкановского сельсовета Обоянского района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Оценочная ведомость по проекту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_________________________________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(наименование проекта)</w:t>
      </w:r>
    </w:p>
    <w:p w:rsidR="003B4F91" w:rsidRDefault="003B4F91" w:rsidP="003B4F91">
      <w:pPr>
        <w:spacing w:line="240" w:lineRule="auto"/>
        <w:ind w:firstLine="709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Заседание Комиссии от _________________ № 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22"/>
        <w:gridCol w:w="7189"/>
        <w:gridCol w:w="1708"/>
      </w:tblGrid>
      <w:tr w:rsidR="003B4F91" w:rsidTr="005B0C3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Оценка в баллах</w:t>
            </w:r>
          </w:p>
        </w:tc>
      </w:tr>
      <w:tr w:rsidR="003B4F91" w:rsidTr="005B0C3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Соответствие цели конкурса (оценивается соответствие цели, указанной в п. 1.3 раздела 1 Порядка предоставления гранта в форме субсидии на реализацию проекта, направленного на _______________________________________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</w:t>
            </w:r>
            <w:r>
              <w:rPr>
                <w:rFonts w:ascii="Arial" w:eastAsia="Times New Roman" w:hAnsi="Arial" w:cs="Arial"/>
                <w:lang w:eastAsia="en-US"/>
              </w:rPr>
              <w:br/>
              <w:t xml:space="preserve">и достижения целей проекта, а также наличие опыта выполнения в </w:t>
            </w:r>
            <w:r>
              <w:rPr>
                <w:rFonts w:ascii="Arial" w:eastAsia="Times New Roman" w:hAnsi="Arial" w:cs="Arial"/>
                <w:lang w:eastAsia="en-US"/>
              </w:rPr>
              <w:lastRenderedPageBreak/>
              <w:t xml:space="preserve">прошлом мероприятий, аналогичных </w:t>
            </w:r>
            <w:r>
              <w:rPr>
                <w:rFonts w:ascii="Arial" w:eastAsia="Times New Roman" w:hAnsi="Arial" w:cs="Arial"/>
                <w:lang w:eastAsia="en-US"/>
              </w:rPr>
              <w:br/>
              <w:t>по содержанию и объему заявляемым в проекте, предоставление информации 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Обоснованность (соответствие запрашиваемых средств </w:t>
            </w:r>
            <w:r>
              <w:rPr>
                <w:rFonts w:ascii="Arial" w:eastAsia="Times New Roman" w:hAnsi="Arial" w:cs="Arial"/>
                <w:lang w:eastAsia="en-US"/>
              </w:rPr>
              <w:br/>
              <w:t>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Член Комиссии _________              _____________________</w:t>
      </w:r>
    </w:p>
    <w:p w:rsidR="003B4F91" w:rsidRDefault="003B4F91" w:rsidP="003B4F91">
      <w:pPr>
        <w:spacing w:line="240" w:lineRule="auto"/>
        <w:ind w:left="2124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(подпись)            (расшифровка подписи)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Примечания: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Для оценки проекта по каждому показателю применяется 5-балльная шкала, где учитываются: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0 - проект полностью не соответствует данному показателю;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1- проект в малой степени соответствует данному показателю;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2 - проект в незначительной части соответствует данному показателю;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3 - проект в средней степени соответствует данному показателю;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4 - проект в значительной степени соответствует данному показателю;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5 - проект полностью соответствует данному показателю.</w:t>
      </w: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Приложение №5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Порядку предоставления грантов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форме субсидий, в том числе предоставляемых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на конкурсной основе,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юридическим лицам (за исключением государственных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(муниципальных) учреждений), индивидуальным предпринимателям,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физическим лицам из бюджета Быкановского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Lucida Sans Unicode" w:hAnsi="Arial" w:cs="Arial"/>
        </w:rPr>
      </w:pPr>
      <w:r>
        <w:rPr>
          <w:rFonts w:ascii="Arial" w:eastAsia="Calibri" w:hAnsi="Arial" w:cs="Arial"/>
        </w:rPr>
        <w:t>сельсовета Обоянского района</w:t>
      </w:r>
    </w:p>
    <w:p w:rsidR="003B4F91" w:rsidRDefault="003B4F91" w:rsidP="003B4F9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Итоговая ведомость</w:t>
      </w:r>
    </w:p>
    <w:p w:rsidR="003B4F91" w:rsidRDefault="003B4F91" w:rsidP="003B4F91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конкурсной комиссии по определению претендентов на предоставление гранта в форме субсидии на реализацию проекта_____________________________ на территории Быкановского сельсовета Обоянского района</w:t>
      </w:r>
    </w:p>
    <w:p w:rsidR="003B4F91" w:rsidRDefault="003B4F91" w:rsidP="003B4F91">
      <w:pPr>
        <w:spacing w:line="240" w:lineRule="auto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Заседание Комиссии от ___________________ № 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3B4F91" w:rsidTr="005B0C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Наименование показателей оценки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Оценки членов Комиссии 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Средний балл по критерию (до десятых долей)</w:t>
            </w:r>
          </w:p>
        </w:tc>
      </w:tr>
      <w:tr w:rsidR="003B4F91" w:rsidTr="005B0C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Соответствие цели конкурса (оценивается соответствие цели, указанной в п. 1.3 раздела 1 Порядка предоставления гранта в форме субсидии на реализацию проекта _______________ на территории Быкановского сельсовета Обоянского района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объему заявляемым в проекте, предоставление </w:t>
            </w:r>
            <w:r>
              <w:rPr>
                <w:rFonts w:ascii="Arial" w:eastAsia="Times New Roman" w:hAnsi="Arial" w:cs="Arial"/>
                <w:lang w:eastAsia="en-US"/>
              </w:rPr>
              <w:lastRenderedPageBreak/>
              <w:t>информации об организации в сети 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B4F91" w:rsidRDefault="003B4F91" w:rsidP="003B4F91">
      <w:pPr>
        <w:spacing w:line="240" w:lineRule="auto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ind w:firstLine="567"/>
        <w:jc w:val="right"/>
        <w:outlineLvl w:val="1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lastRenderedPageBreak/>
        <w:t>Приложение №6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Порядку предоставления грантов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форме субсидий, в том числе предоставляемых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на конкурсной основе,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юридическим лицам (за исключением государственных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(муниципальных) учреждений), индивидуальным предпринимателям,</w:t>
      </w:r>
    </w:p>
    <w:p w:rsidR="003B4F91" w:rsidRDefault="003B4F91" w:rsidP="003B4F91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физическим лицам из бюджета Быкановского сельсовета Обоянского района</w:t>
      </w:r>
    </w:p>
    <w:p w:rsidR="003B4F91" w:rsidRDefault="003B4F91" w:rsidP="003B4F91">
      <w:pPr>
        <w:spacing w:after="0" w:line="240" w:lineRule="auto"/>
        <w:ind w:left="5670" w:firstLine="567"/>
        <w:jc w:val="right"/>
        <w:outlineLvl w:val="1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jc w:val="center"/>
        <w:rPr>
          <w:rFonts w:ascii="Arial" w:eastAsia="Lucida Sans Unicode" w:hAnsi="Arial" w:cs="Arial"/>
        </w:rPr>
      </w:pPr>
      <w:r>
        <w:rPr>
          <w:rFonts w:ascii="Arial" w:hAnsi="Arial" w:cs="Arial"/>
        </w:rPr>
        <w:t>Сводная ведомость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конкурсной комиссии по определению претендентов на предоставление гранта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в форме субсидии на реализацию проекта ____________________</w:t>
      </w:r>
    </w:p>
    <w:p w:rsidR="003B4F91" w:rsidRDefault="003B4F91" w:rsidP="003B4F91">
      <w:pPr>
        <w:autoSpaceDE w:val="0"/>
        <w:autoSpaceDN w:val="0"/>
        <w:spacing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 территории Быкановского сельсовета Обоянского района</w:t>
      </w:r>
    </w:p>
    <w:p w:rsidR="003B4F91" w:rsidRDefault="003B4F91" w:rsidP="003B4F91">
      <w:pPr>
        <w:spacing w:line="240" w:lineRule="auto"/>
        <w:jc w:val="center"/>
        <w:rPr>
          <w:rFonts w:ascii="Arial" w:eastAsia="Times New Roman" w:hAnsi="Arial" w:cs="Arial"/>
          <w:lang w:eastAsia="en-US"/>
        </w:rPr>
      </w:pPr>
    </w:p>
    <w:p w:rsidR="003B4F91" w:rsidRDefault="003B4F91" w:rsidP="003B4F91">
      <w:pPr>
        <w:spacing w:line="240" w:lineRule="auto"/>
        <w:ind w:firstLine="709"/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Заседание Комиссии от ____________ № ________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6479"/>
        <w:gridCol w:w="2409"/>
      </w:tblGrid>
      <w:tr w:rsidR="003B4F91" w:rsidTr="005B0C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№ п/п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Наименование проекта и соискателя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91" w:rsidRDefault="003B4F91" w:rsidP="005B0C3A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Итоговый балл</w:t>
            </w:r>
          </w:p>
        </w:tc>
      </w:tr>
      <w:tr w:rsidR="003B4F91" w:rsidTr="005B0C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3B4F91" w:rsidTr="005B0C3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91" w:rsidRDefault="003B4F91" w:rsidP="005B0C3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Председатель Комиссии: </w:t>
      </w:r>
      <w:r>
        <w:rPr>
          <w:rFonts w:ascii="Arial" w:eastAsia="Times New Roman" w:hAnsi="Arial" w:cs="Arial"/>
          <w:lang w:eastAsia="en-US"/>
        </w:rPr>
        <w:tab/>
        <w:t>_________ _____________________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Секретарь Комиссии: </w:t>
      </w:r>
      <w:r>
        <w:rPr>
          <w:rFonts w:ascii="Arial" w:eastAsia="Times New Roman" w:hAnsi="Arial" w:cs="Arial"/>
          <w:lang w:eastAsia="en-US"/>
        </w:rPr>
        <w:tab/>
        <w:t>_________ _____________________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Члены Комиссии: </w:t>
      </w:r>
      <w:r>
        <w:rPr>
          <w:rFonts w:ascii="Arial" w:eastAsia="Times New Roman" w:hAnsi="Arial" w:cs="Arial"/>
          <w:lang w:eastAsia="en-US"/>
        </w:rPr>
        <w:tab/>
      </w:r>
      <w:r>
        <w:rPr>
          <w:rFonts w:ascii="Arial" w:eastAsia="Times New Roman" w:hAnsi="Arial" w:cs="Arial"/>
          <w:lang w:eastAsia="en-US"/>
        </w:rPr>
        <w:tab/>
        <w:t>_________ _____________________</w:t>
      </w:r>
    </w:p>
    <w:p w:rsidR="003B4F91" w:rsidRDefault="003B4F91" w:rsidP="003B4F91">
      <w:pPr>
        <w:spacing w:line="240" w:lineRule="auto"/>
        <w:ind w:firstLine="567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                                _______________________________</w:t>
      </w:r>
    </w:p>
    <w:p w:rsidR="003B4F91" w:rsidRDefault="003B4F91" w:rsidP="003B4F91">
      <w:pPr>
        <w:spacing w:line="240" w:lineRule="auto"/>
        <w:ind w:left="2689" w:firstLine="851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_________ _____________________</w:t>
      </w: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4F91" w:rsidRDefault="003B4F91" w:rsidP="003B4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3B4F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7F9"/>
    <w:multiLevelType w:val="multilevel"/>
    <w:tmpl w:val="DA30001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05BD5AC2"/>
    <w:multiLevelType w:val="multilevel"/>
    <w:tmpl w:val="8B2A69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2325" w:hanging="1425"/>
      </w:pPr>
    </w:lvl>
    <w:lvl w:ilvl="2">
      <w:start w:val="1"/>
      <w:numFmt w:val="decimal"/>
      <w:isLgl/>
      <w:lvlText w:val="%1.%2.%3."/>
      <w:lvlJc w:val="left"/>
      <w:pPr>
        <w:ind w:left="2865" w:hanging="1425"/>
      </w:pPr>
    </w:lvl>
    <w:lvl w:ilvl="3">
      <w:start w:val="1"/>
      <w:numFmt w:val="decimal"/>
      <w:isLgl/>
      <w:lvlText w:val="%1.%2.%3.%4."/>
      <w:lvlJc w:val="left"/>
      <w:pPr>
        <w:ind w:left="3405" w:hanging="1425"/>
      </w:pPr>
    </w:lvl>
    <w:lvl w:ilvl="4">
      <w:start w:val="1"/>
      <w:numFmt w:val="decimal"/>
      <w:isLgl/>
      <w:lvlText w:val="%1.%2.%3.%4.%5."/>
      <w:lvlJc w:val="left"/>
      <w:pPr>
        <w:ind w:left="3945" w:hanging="1425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</w:lvl>
  </w:abstractNum>
  <w:abstractNum w:abstractNumId="3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2"/>
      <w:numFmt w:val="decimal"/>
      <w:lvlText w:val="%1.%2"/>
      <w:lvlJc w:val="left"/>
      <w:pPr>
        <w:ind w:left="540" w:hanging="540"/>
      </w:pPr>
    </w:lvl>
    <w:lvl w:ilvl="2">
      <w:start w:val="5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6D6166DC"/>
    <w:multiLevelType w:val="multilevel"/>
    <w:tmpl w:val="DBB0717C"/>
    <w:lvl w:ilvl="0">
      <w:start w:val="1"/>
      <w:numFmt w:val="decimal"/>
      <w:lvlText w:val="%1."/>
      <w:lvlJc w:val="left"/>
      <w:pPr>
        <w:ind w:left="612" w:hanging="61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4F91"/>
    <w:rsid w:val="003B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5139</Words>
  <Characters>29294</Characters>
  <Application>Microsoft Office Word</Application>
  <DocSecurity>0</DocSecurity>
  <Lines>244</Lines>
  <Paragraphs>68</Paragraphs>
  <ScaleCrop>false</ScaleCrop>
  <Company>Reanimator Extreme Edition</Company>
  <LinksUpToDate>false</LinksUpToDate>
  <CharactersWithSpaces>34365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2020-06-10T06:18:00Z</dcterms:created>
  <dcterms:modified xsi:type="dcterms:W3CDTF">2020-06-10T06:19:00Z</dcterms:modified>
</cp:coreProperties>
</file>