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1455FB" w:rsidRDefault="00A10DE0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БЫКАНОВСКОГО</w:t>
      </w:r>
      <w:r w:rsidR="001455FB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ШЕСТОГО СОЗЫВА</w:t>
      </w:r>
    </w:p>
    <w:p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1455FB" w:rsidRDefault="00A10DE0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13.07.2020 2020 г.  №43/144</w:t>
      </w:r>
    </w:p>
    <w:p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1455FB" w:rsidRDefault="001455FB" w:rsidP="001455F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Порядок увольнения (освобождения от должности) лиц, замещающих муниципальные должности в муниципальном образовании «</w:t>
      </w:r>
      <w:proofErr w:type="spellStart"/>
      <w:r w:rsidR="00A10DE0">
        <w:rPr>
          <w:rFonts w:ascii="Arial" w:hAnsi="Arial" w:cs="Arial"/>
          <w:b/>
          <w:bCs/>
          <w:sz w:val="32"/>
          <w:szCs w:val="32"/>
        </w:rPr>
        <w:t>Быкановский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сельсовет»,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в связи с утратой доверия, </w:t>
      </w:r>
      <w:bookmarkStart w:id="0" w:name="_Hlk45270866"/>
      <w:r>
        <w:rPr>
          <w:rFonts w:ascii="Arial" w:hAnsi="Arial" w:cs="Arial"/>
          <w:b/>
          <w:bCs/>
          <w:sz w:val="32"/>
          <w:szCs w:val="32"/>
        </w:rPr>
        <w:t xml:space="preserve">утвержденный  решением Собрания депутатов </w:t>
      </w:r>
      <w:proofErr w:type="spellStart"/>
      <w:r w:rsidR="00A10DE0">
        <w:rPr>
          <w:rFonts w:ascii="Arial" w:hAnsi="Arial" w:cs="Arial"/>
          <w:b/>
          <w:bCs/>
          <w:sz w:val="32"/>
          <w:szCs w:val="32"/>
        </w:rPr>
        <w:t>Быкановского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от 11.10.2016 года № 1/6»</w:t>
      </w:r>
    </w:p>
    <w:p w:rsidR="001455FB" w:rsidRDefault="001455FB" w:rsidP="001455FB">
      <w:pPr>
        <w:pStyle w:val="a3"/>
        <w:rPr>
          <w:rFonts w:ascii="Arial" w:hAnsi="Arial" w:cs="Arial"/>
          <w:b/>
          <w:bCs/>
          <w:sz w:val="24"/>
          <w:szCs w:val="24"/>
        </w:rPr>
      </w:pPr>
    </w:p>
    <w:bookmarkEnd w:id="0"/>
    <w:p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соответствии со статьей 13.1 Федерального закона от 25.12.2008 № 273-ФЗ «О противодействии коррупции», Собрание  депутатов</w:t>
      </w:r>
      <w:r w:rsidR="00A10D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DE0">
        <w:rPr>
          <w:rFonts w:ascii="Arial" w:hAnsi="Arial" w:cs="Arial"/>
          <w:sz w:val="24"/>
          <w:szCs w:val="24"/>
        </w:rPr>
        <w:t>Быкановского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РЕШИЛО:</w:t>
      </w:r>
    </w:p>
    <w:p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в Порядок увольнения (освобождения от должности) лиц, замещающих муниципальные должности в муниципальном образовании «</w:t>
      </w:r>
      <w:proofErr w:type="spellStart"/>
      <w:r w:rsidR="00A10DE0">
        <w:rPr>
          <w:rFonts w:ascii="Arial" w:hAnsi="Arial" w:cs="Arial"/>
          <w:sz w:val="24"/>
          <w:szCs w:val="24"/>
        </w:rPr>
        <w:t>Быкановский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связи с утратой доверия, утвержденный  решением Собрания депутатов </w:t>
      </w:r>
      <w:proofErr w:type="spellStart"/>
      <w:r w:rsidR="00A10DE0">
        <w:rPr>
          <w:rFonts w:ascii="Arial" w:hAnsi="Arial" w:cs="Arial"/>
          <w:sz w:val="24"/>
          <w:szCs w:val="24"/>
        </w:rPr>
        <w:t>Быкановского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11.10.2016 года № 1/6», следующие изменения:</w:t>
      </w:r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55FB" w:rsidRDefault="00A10DE0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пункт 8</w:t>
      </w:r>
      <w:r w:rsidR="001455F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«10. Увольнение в связи с утратой доверия осуществляется не позднее шести месяцев со дня поступление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дополнить пунктом 16 следующего содержания:</w:t>
      </w:r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55FB" w:rsidRDefault="00A10DE0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«15</w:t>
      </w:r>
      <w:r w:rsidR="001455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55FB">
        <w:rPr>
          <w:rFonts w:ascii="Arial" w:hAnsi="Arial" w:cs="Arial"/>
          <w:sz w:val="24"/>
          <w:szCs w:val="24"/>
        </w:rPr>
        <w:t>В соответствии с частью 3 статьи 13.1, статьей 15 Федерального закона от 25 декабря 2008 года № 273-ФЗ «О противодействии коррупции» сведения о применении к лицу, замещающему 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включаются в реестр лиц, уволенных в связи с утратой доверия, в порядке, установленном Постановлением Правительства Российской</w:t>
      </w:r>
      <w:proofErr w:type="gramEnd"/>
      <w:r w:rsidR="001455FB">
        <w:rPr>
          <w:rFonts w:ascii="Arial" w:hAnsi="Arial" w:cs="Arial"/>
          <w:sz w:val="24"/>
          <w:szCs w:val="24"/>
        </w:rPr>
        <w:t xml:space="preserve"> Федерации</w:t>
      </w:r>
      <w:proofErr w:type="gramStart"/>
      <w:r w:rsidR="001455FB">
        <w:rPr>
          <w:rFonts w:ascii="Arial" w:hAnsi="Arial" w:cs="Arial"/>
          <w:sz w:val="24"/>
          <w:szCs w:val="24"/>
        </w:rPr>
        <w:t>.».</w:t>
      </w:r>
      <w:proofErr w:type="gramEnd"/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Решение вступает в силу по истечении 10 дней после его официального опубликования (обнародования</w:t>
      </w:r>
      <w:r w:rsidR="00A10DE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55FB" w:rsidRDefault="001455FB" w:rsidP="00145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</w:p>
    <w:p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1455FB" w:rsidRDefault="00A10DE0" w:rsidP="001455F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Быкановского</w:t>
      </w:r>
      <w:proofErr w:type="spellEnd"/>
      <w:r w:rsidR="001455FB">
        <w:rPr>
          <w:rFonts w:ascii="Arial" w:hAnsi="Arial" w:cs="Arial"/>
          <w:sz w:val="24"/>
          <w:szCs w:val="24"/>
        </w:rPr>
        <w:t xml:space="preserve"> сельсовета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Н.С. </w:t>
      </w:r>
      <w:proofErr w:type="spellStart"/>
      <w:r>
        <w:rPr>
          <w:rFonts w:ascii="Arial" w:hAnsi="Arial" w:cs="Arial"/>
          <w:sz w:val="24"/>
          <w:szCs w:val="24"/>
        </w:rPr>
        <w:t>Давтян</w:t>
      </w:r>
      <w:proofErr w:type="spellEnd"/>
    </w:p>
    <w:p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</w:p>
    <w:p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10DE0">
        <w:rPr>
          <w:rFonts w:ascii="Arial" w:hAnsi="Arial" w:cs="Arial"/>
          <w:sz w:val="24"/>
          <w:szCs w:val="24"/>
        </w:rPr>
        <w:t>Быкановского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</w:t>
      </w:r>
      <w:r w:rsidR="00A10DE0">
        <w:rPr>
          <w:rFonts w:ascii="Arial" w:hAnsi="Arial" w:cs="Arial"/>
          <w:sz w:val="24"/>
          <w:szCs w:val="24"/>
        </w:rPr>
        <w:t xml:space="preserve">                   Л.В. Озерова</w:t>
      </w:r>
    </w:p>
    <w:p w:rsidR="001455FB" w:rsidRDefault="001455FB" w:rsidP="001455FB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1455FB" w:rsidRDefault="001455FB" w:rsidP="001455FB">
      <w:pPr>
        <w:pStyle w:val="a3"/>
        <w:rPr>
          <w:rFonts w:ascii="Arial" w:hAnsi="Arial" w:cs="Arial"/>
          <w:sz w:val="24"/>
          <w:szCs w:val="24"/>
        </w:rPr>
      </w:pPr>
    </w:p>
    <w:p w:rsidR="002B7B5A" w:rsidRDefault="002B7B5A">
      <w:bookmarkStart w:id="1" w:name="_GoBack"/>
      <w:bookmarkEnd w:id="1"/>
    </w:p>
    <w:sectPr w:rsidR="002B7B5A" w:rsidSect="00F0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5A"/>
    <w:rsid w:val="001455FB"/>
    <w:rsid w:val="002B7B5A"/>
    <w:rsid w:val="00A10DE0"/>
    <w:rsid w:val="00F0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2020-07-15T06:13:00Z</cp:lastPrinted>
  <dcterms:created xsi:type="dcterms:W3CDTF">2020-07-10T08:47:00Z</dcterms:created>
  <dcterms:modified xsi:type="dcterms:W3CDTF">2020-07-15T06:18:00Z</dcterms:modified>
</cp:coreProperties>
</file>