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03EE00" w14:textId="77777777" w:rsidR="00AE63CA" w:rsidRPr="00AE63CA" w:rsidRDefault="00AE63CA" w:rsidP="00AE63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49D8B01" w14:textId="77777777" w:rsidR="00AE63CA" w:rsidRPr="00AE63CA" w:rsidRDefault="00AE63CA" w:rsidP="00AE63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услуги осуществляется в соответствии со следующими нормативными правовыми актами:</w:t>
      </w:r>
    </w:p>
    <w:p w14:paraId="1AEA77B6" w14:textId="34EA2F7A" w:rsidR="00AE63CA" w:rsidRPr="00AE63CA" w:rsidRDefault="00AE63CA" w:rsidP="00AE63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 от 12.12.1993 («Российская газета» от 25.12.1993 № 237),</w:t>
      </w:r>
    </w:p>
    <w:p w14:paraId="2FFF4C7F" w14:textId="170B8B8B" w:rsidR="00AE63CA" w:rsidRPr="00AE63CA" w:rsidRDefault="00AE63CA" w:rsidP="00AE63C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- </w:t>
      </w:r>
      <w:r w:rsidRPr="00AE63C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Земельным  кодексом  Российской  Федерации </w:t>
      </w: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("Собрание законодательства РФ" от 29.10.2001 № 44, ст. 4147, "Российская газета" от 30.10.2001 № 211-212);</w:t>
      </w:r>
    </w:p>
    <w:p w14:paraId="702673A2" w14:textId="43167042" w:rsidR="00AE63CA" w:rsidRPr="00AE63CA" w:rsidRDefault="00AE63CA" w:rsidP="00AE63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</w:t>
      </w:r>
      <w:hyperlink r:id="rId7" w:history="1">
        <w:r w:rsidRPr="00AE63C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14:paraId="0E2F0358" w14:textId="20579643" w:rsidR="00AE63CA" w:rsidRPr="00AE63CA" w:rsidRDefault="00AE63CA" w:rsidP="00AE63CA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- </w:t>
      </w:r>
      <w:r w:rsidRPr="00AE63CA">
        <w:rPr>
          <w:rFonts w:ascii="Times New Roman" w:eastAsia="Batang" w:hAnsi="Times New Roman" w:cs="Times New Roman"/>
          <w:sz w:val="28"/>
          <w:szCs w:val="28"/>
          <w:lang w:eastAsia="ko-KR"/>
        </w:rPr>
        <w:t>Федеральным законом от 25.10.2001 № 137-ФЗ «О введении в действие Земельного кодекса Российской Федерации» (</w:t>
      </w: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«Российская газета»,</w:t>
      </w:r>
      <w:r w:rsidRPr="00AE63CA">
        <w:rPr>
          <w:rFonts w:ascii="Times New Roman" w:eastAsia="Batang" w:hAnsi="Times New Roman" w:cs="Times New Roman"/>
          <w:sz w:val="28"/>
          <w:szCs w:val="28"/>
          <w:lang w:eastAsia="ko-KR"/>
        </w:rPr>
        <w:t>30.10. 2001 г. - Федеральный выпуск №2823);</w:t>
      </w:r>
    </w:p>
    <w:p w14:paraId="3C9FF340" w14:textId="4F2A029E" w:rsidR="00AE63CA" w:rsidRPr="00AE63CA" w:rsidRDefault="00AE63CA" w:rsidP="00AE63CA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- </w:t>
      </w:r>
      <w:r w:rsidRPr="00AE63C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</w:t>
      </w: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(«Российская газета», </w:t>
      </w:r>
      <w:r w:rsidRPr="00AE63CA">
        <w:rPr>
          <w:rFonts w:ascii="Times New Roman" w:eastAsia="Batang" w:hAnsi="Times New Roman" w:cs="Times New Roman"/>
          <w:sz w:val="28"/>
          <w:szCs w:val="28"/>
          <w:lang w:eastAsia="ko-KR"/>
        </w:rPr>
        <w:t>27 . 06. 2014 г. в  - Федеральный выпуск №6414);</w:t>
      </w:r>
    </w:p>
    <w:p w14:paraId="5F43C580" w14:textId="0DA0E9E9" w:rsidR="00AE63CA" w:rsidRPr="00AE63CA" w:rsidRDefault="00AE63CA" w:rsidP="00AE63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06.10.2003 № 131-ФЗ «Об общих принципах организации местного самоуправления в Российской Федерации» («Собрание законодательства РФ» от 06.10.2003 № 40, ст. 3822; «Российская газета» от 08.10.2003 № 202; «Парламентская газета» от 08.10.2003 № 186);</w:t>
      </w:r>
    </w:p>
    <w:p w14:paraId="45FCA4E1" w14:textId="667DC7C8" w:rsidR="00AE63CA" w:rsidRPr="00AE63CA" w:rsidRDefault="00AE63CA" w:rsidP="00AE63C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"Российская газета" от 30.07.2010 № 168); </w:t>
      </w:r>
    </w:p>
    <w:p w14:paraId="084E1C5D" w14:textId="77777777" w:rsidR="00AE63CA" w:rsidRPr="00AE63CA" w:rsidRDefault="00AE63CA" w:rsidP="00AE63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Федеральным законом от 06.04.2011 №  63-ФЗ «Об электронной подписи» («Собрание законодательства Российской Федерации», 11.04.2011, №  15, ст. 2036);</w:t>
      </w:r>
    </w:p>
    <w:p w14:paraId="37A2E058" w14:textId="77777777" w:rsidR="00AE63CA" w:rsidRPr="00AE63CA" w:rsidRDefault="00AE63CA" w:rsidP="00AE63CA">
      <w:pPr>
        <w:spacing w:after="0" w:line="240" w:lineRule="auto"/>
        <w:ind w:firstLine="42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Федеральным законом от 24.07.2007 № 221-ФЗ «О кадастровой деятельности» (Собрание законодательства Российской Федерации, 2007, № 31, ст. 4017, Российская газета, N 165, 01.08.2007, Парламентская газета, № 99 - 101, 09.08.2007);</w:t>
      </w:r>
    </w:p>
    <w:p w14:paraId="7E857186" w14:textId="24410EE5" w:rsidR="00AE63CA" w:rsidRPr="00AE63CA" w:rsidRDefault="00AE63CA" w:rsidP="00AE63CA">
      <w:pPr>
        <w:spacing w:after="0" w:line="240" w:lineRule="auto"/>
        <w:ind w:firstLine="42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11.06.2003 № 74-ФЗ «О крестьянском (фермерском) хозяйстве» (Собрание законодательства Российской Федерации, 16.06.2003, № 24, ст. 2249, Российская газета, N 115, 17.06.2003, Парламентская газета, № 109, 18.06.2003.);</w:t>
      </w:r>
    </w:p>
    <w:p w14:paraId="60610E8D" w14:textId="68CC5D4F" w:rsidR="00AE63CA" w:rsidRPr="00AE63CA" w:rsidRDefault="00AE63CA" w:rsidP="00AE63CA">
      <w:pPr>
        <w:spacing w:after="0" w:line="240" w:lineRule="auto"/>
        <w:ind w:firstLine="42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 15.04.1998 № 66-ФЗ  «О садоводческих, огороднических и дачных некоммерческих объединениях граждан» (Собрание законодательства Российской Федерации, 20.04.1998, № 16, ст. 1801, Российская газета,  № 79, 23.04.1998);</w:t>
      </w:r>
    </w:p>
    <w:p w14:paraId="06780E38" w14:textId="2AD8A37A" w:rsidR="00AE63CA" w:rsidRPr="00AE63CA" w:rsidRDefault="00AE63CA" w:rsidP="00AE63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14:paraId="46C62966" w14:textId="77777777" w:rsidR="00AE63CA" w:rsidRPr="00AE63CA" w:rsidRDefault="00AE63CA" w:rsidP="00AE63C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14:paraId="3B2F0A97" w14:textId="77777777" w:rsidR="00AE63CA" w:rsidRPr="00AE63CA" w:rsidRDefault="00AE63CA" w:rsidP="00AE63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приказом Минэкономразвития России от  14 января 2015 г. N 7 «Об утверждении </w:t>
      </w:r>
      <w:hyperlink r:id="rId8" w:history="1">
        <w:r w:rsidRPr="00AE63C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порядк</w:t>
        </w:r>
      </w:hyperlink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 информации http://www.pravo.gov.ru, 27.02.2015);</w:t>
      </w:r>
    </w:p>
    <w:p w14:paraId="16B62936" w14:textId="77777777" w:rsidR="00AE63CA" w:rsidRPr="00AE63CA" w:rsidRDefault="00AE63CA" w:rsidP="00AE63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Законом Курской области  от 04.01.2003г. № 1-ЗКО «Об административных правонарушениях в Курской области» ("</w:t>
      </w:r>
      <w:proofErr w:type="gramStart"/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Курская</w:t>
      </w:r>
      <w:proofErr w:type="gramEnd"/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правда", N 4-5, 11.01.2003);</w:t>
      </w:r>
      <w:bookmarkStart w:id="0" w:name="_GoBack"/>
      <w:bookmarkEnd w:id="0"/>
    </w:p>
    <w:p w14:paraId="6557B4BD" w14:textId="77777777" w:rsidR="00AE63CA" w:rsidRPr="00AE63CA" w:rsidRDefault="00AE63CA" w:rsidP="00AE63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Курской области от 13.07.2016 №507-па  «О перечне услуг, для которых предусмотрена возможность предоставления их в электронной форме»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</w:p>
    <w:p w14:paraId="70BD925F" w14:textId="43877D78" w:rsidR="00AE63CA" w:rsidRPr="00AE63CA" w:rsidRDefault="00AE63CA" w:rsidP="00AE63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E63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Администрации Курской области от 18.05.2015 № 350-ра «Об утверждении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 Курской области» (Официальный сайт Администрации Курской области http://adm.rkursk.ru, 06.04.2017);</w:t>
      </w:r>
    </w:p>
    <w:p w14:paraId="1B78ECC2" w14:textId="77777777" w:rsidR="00D502BA" w:rsidRPr="00D502BA" w:rsidRDefault="00D502BA" w:rsidP="00D502B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502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постановлением Администрации </w:t>
      </w:r>
      <w:proofErr w:type="spellStart"/>
      <w:r w:rsidRPr="00D502BA">
        <w:rPr>
          <w:rFonts w:ascii="Times New Roman" w:eastAsia="Times New Roman" w:hAnsi="Times New Roman" w:cs="Times New Roman"/>
          <w:sz w:val="28"/>
          <w:szCs w:val="28"/>
          <w:lang w:eastAsia="ar-SA"/>
        </w:rPr>
        <w:t>Быкановского</w:t>
      </w:r>
      <w:proofErr w:type="spellEnd"/>
      <w:r w:rsidRPr="00D502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</w:t>
      </w:r>
      <w:proofErr w:type="spellStart"/>
      <w:r w:rsidRPr="00D502BA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Обоянского</w:t>
      </w:r>
      <w:proofErr w:type="spellEnd"/>
      <w:r w:rsidRPr="00D502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от 28.02.2018 № 13 «О разработке и утверждении административных регламентов предоставления муниципальных услуг»;</w:t>
      </w:r>
    </w:p>
    <w:p w14:paraId="091F8421" w14:textId="77777777" w:rsidR="00D502BA" w:rsidRPr="00D502BA" w:rsidRDefault="00D502BA" w:rsidP="00D502BA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Решением Собрания депутатов </w:t>
      </w:r>
      <w:proofErr w:type="spellStart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Быкановского</w:t>
      </w:r>
      <w:proofErr w:type="spellEnd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сельсовета,  </w:t>
      </w:r>
      <w:proofErr w:type="spellStart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Обоянского</w:t>
      </w:r>
      <w:proofErr w:type="spellEnd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района Курской области от 31.07.2017 г. №11/52 «Об утверждении перечня услуг, которые являются необходимыми и обязательными для предоставления </w:t>
      </w:r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Администрацией </w:t>
      </w:r>
      <w:proofErr w:type="spellStart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Быкановского</w:t>
      </w:r>
      <w:proofErr w:type="spellEnd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сельсовета, </w:t>
      </w:r>
      <w:proofErr w:type="spellStart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Обоянского</w:t>
      </w:r>
      <w:proofErr w:type="spellEnd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14:paraId="191C9B91" w14:textId="77777777" w:rsidR="00D502BA" w:rsidRPr="00D502BA" w:rsidRDefault="00D502BA" w:rsidP="00D502BA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proofErr w:type="gramStart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постановлением Администрации </w:t>
      </w:r>
      <w:proofErr w:type="spellStart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Быкановского</w:t>
      </w:r>
      <w:proofErr w:type="spellEnd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совета,  </w:t>
      </w:r>
      <w:proofErr w:type="spellStart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Обоянского</w:t>
      </w:r>
      <w:proofErr w:type="spellEnd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района Курской области №82 от 15 августа 2014  «Об утверждении Положения об особенностях подачи и рассмотрения жалоб на решения и действия (бездействие) Администрации </w:t>
      </w:r>
      <w:proofErr w:type="spellStart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Быкановского</w:t>
      </w:r>
      <w:proofErr w:type="spellEnd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совета, </w:t>
      </w:r>
      <w:proofErr w:type="spellStart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Обоянского</w:t>
      </w:r>
      <w:proofErr w:type="spellEnd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Быкановского</w:t>
      </w:r>
      <w:proofErr w:type="spellEnd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совета, </w:t>
      </w:r>
      <w:proofErr w:type="spellStart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Обоянского</w:t>
      </w:r>
      <w:proofErr w:type="spellEnd"/>
      <w:r w:rsidRPr="00D502B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района Курской области»</w:t>
      </w:r>
      <w:proofErr w:type="gramEnd"/>
    </w:p>
    <w:p w14:paraId="7988B847" w14:textId="77777777" w:rsidR="00D502BA" w:rsidRPr="00D502BA" w:rsidRDefault="00D502BA" w:rsidP="00D502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2BA">
        <w:rPr>
          <w:rFonts w:ascii="Times New Roman" w:eastAsia="Times New Roman" w:hAnsi="Times New Roman" w:cs="Times New Roman"/>
          <w:sz w:val="28"/>
          <w:szCs w:val="28"/>
        </w:rPr>
        <w:t xml:space="preserve">- Уставом  муниципального образования </w:t>
      </w:r>
      <w:proofErr w:type="spellStart"/>
      <w:r w:rsidRPr="00D502BA">
        <w:rPr>
          <w:rFonts w:ascii="Times New Roman" w:eastAsia="Times New Roman" w:hAnsi="Times New Roman" w:cs="Times New Roman"/>
          <w:sz w:val="28"/>
          <w:szCs w:val="28"/>
        </w:rPr>
        <w:t>Быкановский</w:t>
      </w:r>
      <w:proofErr w:type="spellEnd"/>
      <w:r w:rsidRPr="00D502BA">
        <w:rPr>
          <w:rFonts w:ascii="Times New Roman" w:eastAsia="Times New Roman" w:hAnsi="Times New Roman" w:cs="Times New Roman"/>
          <w:sz w:val="28"/>
          <w:szCs w:val="28"/>
        </w:rPr>
        <w:t xml:space="preserve"> сельсовет,  </w:t>
      </w:r>
      <w:proofErr w:type="spellStart"/>
      <w:r w:rsidRPr="00D502BA">
        <w:rPr>
          <w:rFonts w:ascii="Times New Roman" w:eastAsia="Times New Roman" w:hAnsi="Times New Roman" w:cs="Times New Roman"/>
          <w:sz w:val="28"/>
          <w:szCs w:val="28"/>
        </w:rPr>
        <w:t>Обоянского</w:t>
      </w:r>
      <w:proofErr w:type="spellEnd"/>
      <w:r w:rsidRPr="00D502BA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(принят решением  Собрания депутатов </w:t>
      </w:r>
      <w:proofErr w:type="spellStart"/>
      <w:r w:rsidRPr="00D502BA">
        <w:rPr>
          <w:rFonts w:ascii="Times New Roman" w:eastAsia="Times New Roman" w:hAnsi="Times New Roman" w:cs="Times New Roman"/>
          <w:sz w:val="28"/>
          <w:szCs w:val="28"/>
        </w:rPr>
        <w:t>Быкановского</w:t>
      </w:r>
      <w:proofErr w:type="spellEnd"/>
      <w:r w:rsidRPr="00D502BA">
        <w:rPr>
          <w:rFonts w:ascii="Times New Roman" w:eastAsia="Times New Roman" w:hAnsi="Times New Roman" w:cs="Times New Roman"/>
          <w:sz w:val="28"/>
          <w:szCs w:val="28"/>
        </w:rPr>
        <w:t xml:space="preserve"> сельсовета, </w:t>
      </w:r>
      <w:proofErr w:type="spellStart"/>
      <w:r w:rsidRPr="00D502BA">
        <w:rPr>
          <w:rFonts w:ascii="Times New Roman" w:eastAsia="Times New Roman" w:hAnsi="Times New Roman" w:cs="Times New Roman"/>
          <w:sz w:val="28"/>
          <w:szCs w:val="28"/>
        </w:rPr>
        <w:t>Обоянского</w:t>
      </w:r>
      <w:proofErr w:type="spellEnd"/>
      <w:r w:rsidRPr="00D502BA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от 04 декабря 2005 г.№38, зарегистрирован в Управлении Министерства  юстиции Российской Федерации по Курской области 12 января 2006, государственный регистрационный № </w:t>
      </w:r>
      <w:proofErr w:type="spellStart"/>
      <w:r w:rsidRPr="00D502BA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D502BA">
        <w:rPr>
          <w:rFonts w:ascii="Times New Roman" w:eastAsia="Times New Roman" w:hAnsi="Times New Roman" w:cs="Times New Roman"/>
          <w:sz w:val="28"/>
          <w:szCs w:val="28"/>
        </w:rPr>
        <w:t>.465163062006001)</w:t>
      </w:r>
    </w:p>
    <w:p w14:paraId="0D127B40" w14:textId="77777777" w:rsidR="00D502BA" w:rsidRPr="00D502BA" w:rsidRDefault="00D502BA" w:rsidP="00D502B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0EF8AE" w14:textId="77777777" w:rsidR="00D502BA" w:rsidRPr="00D502BA" w:rsidRDefault="00D502BA" w:rsidP="00D502B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66E80D" w14:textId="77777777" w:rsidR="00D502BA" w:rsidRPr="00D502BA" w:rsidRDefault="00D502BA" w:rsidP="00D502B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color w:val="000000"/>
          <w:kern w:val="1"/>
          <w:sz w:val="28"/>
          <w:szCs w:val="28"/>
          <w:lang w:eastAsia="ru-RU"/>
        </w:rPr>
      </w:pPr>
    </w:p>
    <w:p w14:paraId="7CE12771" w14:textId="77777777" w:rsidR="00D502BA" w:rsidRPr="00D502BA" w:rsidRDefault="00D502BA" w:rsidP="00D502B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color w:val="000000"/>
          <w:kern w:val="1"/>
          <w:sz w:val="28"/>
          <w:szCs w:val="28"/>
          <w:lang w:eastAsia="ru-RU"/>
        </w:rPr>
      </w:pPr>
    </w:p>
    <w:p w14:paraId="64B30978" w14:textId="77777777" w:rsidR="00D502BA" w:rsidRPr="00D502BA" w:rsidRDefault="00D502BA" w:rsidP="00D502B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color w:val="000000"/>
          <w:kern w:val="1"/>
          <w:sz w:val="28"/>
          <w:szCs w:val="28"/>
          <w:lang w:eastAsia="ru-RU"/>
        </w:rPr>
      </w:pPr>
    </w:p>
    <w:p w14:paraId="437F1E54" w14:textId="77777777" w:rsidR="00D502BA" w:rsidRPr="00D502BA" w:rsidRDefault="00D502BA" w:rsidP="00D502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EBB5F45" w14:textId="77777777" w:rsidR="00D502BA" w:rsidRPr="00D502BA" w:rsidRDefault="00D502BA" w:rsidP="00D502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542C356" w14:textId="77777777" w:rsidR="00D502BA" w:rsidRPr="00D502BA" w:rsidRDefault="00D502BA" w:rsidP="00D502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D4CC264" w14:textId="77777777" w:rsidR="00D502BA" w:rsidRPr="00D502BA" w:rsidRDefault="00D502BA" w:rsidP="00D502B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5AE053" w14:textId="77777777" w:rsidR="00D16704" w:rsidRPr="00D502BA" w:rsidRDefault="00D16704" w:rsidP="00D502BA">
      <w:pPr>
        <w:widowControl w:val="0"/>
        <w:tabs>
          <w:tab w:val="left" w:pos="426"/>
          <w:tab w:val="left" w:pos="993"/>
        </w:tabs>
        <w:spacing w:after="0"/>
        <w:jc w:val="both"/>
        <w:rPr>
          <w:sz w:val="28"/>
          <w:szCs w:val="28"/>
        </w:rPr>
      </w:pPr>
    </w:p>
    <w:sectPr w:rsidR="00D16704" w:rsidRPr="00D502BA" w:rsidSect="004C382E">
      <w:headerReference w:type="default" r:id="rId9"/>
      <w:footerReference w:type="default" r:id="rId10"/>
      <w:pgSz w:w="11906" w:h="16838"/>
      <w:pgMar w:top="1134" w:right="624" w:bottom="1134" w:left="1559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6378D" w14:textId="77777777" w:rsidR="00000000" w:rsidRDefault="00D502BA">
      <w:pPr>
        <w:spacing w:after="0" w:line="240" w:lineRule="auto"/>
      </w:pPr>
      <w:r>
        <w:separator/>
      </w:r>
    </w:p>
  </w:endnote>
  <w:endnote w:type="continuationSeparator" w:id="0">
    <w:p w14:paraId="132F8DEA" w14:textId="77777777" w:rsidR="00000000" w:rsidRDefault="00D50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2F413" w14:textId="77777777" w:rsidR="004C382E" w:rsidRDefault="00D502BA" w:rsidP="0089670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9C02AF" w14:textId="77777777" w:rsidR="00000000" w:rsidRDefault="00D502BA">
      <w:pPr>
        <w:spacing w:after="0" w:line="240" w:lineRule="auto"/>
      </w:pPr>
      <w:r>
        <w:separator/>
      </w:r>
    </w:p>
  </w:footnote>
  <w:footnote w:type="continuationSeparator" w:id="0">
    <w:p w14:paraId="11B856A8" w14:textId="77777777" w:rsidR="00000000" w:rsidRDefault="00D50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F95235" w14:textId="77777777" w:rsidR="004C382E" w:rsidRDefault="00AE63C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502BA">
      <w:rPr>
        <w:noProof/>
      </w:rPr>
      <w:t>2</w:t>
    </w:r>
    <w:r>
      <w:rPr>
        <w:noProof/>
      </w:rPr>
      <w:fldChar w:fldCharType="end"/>
    </w:r>
  </w:p>
  <w:p w14:paraId="49D3C60F" w14:textId="77777777" w:rsidR="004C382E" w:rsidRDefault="00D502B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04B"/>
    <w:rsid w:val="00510AEE"/>
    <w:rsid w:val="005C404B"/>
    <w:rsid w:val="00AE63CA"/>
    <w:rsid w:val="00D16704"/>
    <w:rsid w:val="00D5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5EF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E6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E63CA"/>
  </w:style>
  <w:style w:type="paragraph" w:styleId="a5">
    <w:name w:val="header"/>
    <w:basedOn w:val="a"/>
    <w:link w:val="a6"/>
    <w:uiPriority w:val="99"/>
    <w:semiHidden/>
    <w:unhideWhenUsed/>
    <w:rsid w:val="00AE6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E63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E6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E63CA"/>
  </w:style>
  <w:style w:type="paragraph" w:styleId="a5">
    <w:name w:val="header"/>
    <w:basedOn w:val="a"/>
    <w:link w:val="a6"/>
    <w:uiPriority w:val="99"/>
    <w:semiHidden/>
    <w:unhideWhenUsed/>
    <w:rsid w:val="00AE6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E6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EA491B01D7E06DC9859729EBF2899FB5BC10098FBA8E79C38A4FEB848DBD327592B77C4A8AB5AD1FA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739A253CF2A5A96ADEBC114F1D89978454E73CFE3466ADC8477D2A838x3T6J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996</Words>
  <Characters>5683</Characters>
  <Application>Microsoft Office Word</Application>
  <DocSecurity>0</DocSecurity>
  <Lines>47</Lines>
  <Paragraphs>13</Paragraphs>
  <ScaleCrop>false</ScaleCrop>
  <Company/>
  <LinksUpToDate>false</LinksUpToDate>
  <CharactersWithSpaces>6666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3</cp:revision>
  <dcterms:created xsi:type="dcterms:W3CDTF">2018-12-11T08:34:00Z</dcterms:created>
  <dcterms:modified xsi:type="dcterms:W3CDTF">2019-12-20T08:03:00Z</dcterms:modified>
</cp:coreProperties>
</file>