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 xml:space="preserve">       СОБРАНИЕ ДЕПУТАТОВ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 xml:space="preserve"> БЫКАНОВСКОГО СЕЛЬСОВЕТА 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 xml:space="preserve">ОБОЯНСКОГО РАЙОНА 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>КУРСКОЙ ОБЛАСТИ</w:t>
      </w:r>
    </w:p>
    <w:p w:rsidR="00D03977" w:rsidRPr="000926AF" w:rsidRDefault="00D03977" w:rsidP="00D03977">
      <w:pPr>
        <w:keepNext/>
        <w:numPr>
          <w:ilvl w:val="0"/>
          <w:numId w:val="1"/>
        </w:numPr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>ШЕСТОГО СОЗЫВА</w:t>
      </w:r>
    </w:p>
    <w:p w:rsidR="00D03977" w:rsidRPr="000926AF" w:rsidRDefault="00D03977" w:rsidP="00D03977">
      <w:pPr>
        <w:keepNext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D03977" w:rsidRPr="000926AF" w:rsidRDefault="00D03977" w:rsidP="009A12C5">
      <w:pPr>
        <w:keepNext/>
        <w:tabs>
          <w:tab w:val="left" w:pos="708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  <w:r w:rsidRPr="000926AF">
        <w:rPr>
          <w:rFonts w:ascii="Arial" w:hAnsi="Arial" w:cs="Arial"/>
          <w:b/>
          <w:bCs/>
          <w:sz w:val="32"/>
          <w:szCs w:val="32"/>
          <w:lang w:eastAsia="ar-SA"/>
        </w:rPr>
        <w:t>РЕШЕНИЕ</w:t>
      </w:r>
    </w:p>
    <w:p w:rsidR="00D03977" w:rsidRPr="000926AF" w:rsidRDefault="00D03977" w:rsidP="009A12C5">
      <w:pPr>
        <w:keepNext/>
        <w:tabs>
          <w:tab w:val="left" w:pos="708"/>
        </w:tabs>
        <w:suppressAutoHyphens/>
        <w:autoSpaceDN w:val="0"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  <w:lang w:eastAsia="ar-SA"/>
        </w:rPr>
      </w:pPr>
    </w:p>
    <w:p w:rsidR="00D03977" w:rsidRDefault="00D03977" w:rsidP="009A12C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926AF">
        <w:rPr>
          <w:rFonts w:ascii="Arial" w:hAnsi="Arial" w:cs="Arial"/>
          <w:b/>
          <w:sz w:val="32"/>
          <w:szCs w:val="32"/>
        </w:rPr>
        <w:t>от</w:t>
      </w:r>
      <w:r w:rsidR="00FC348D">
        <w:rPr>
          <w:rFonts w:ascii="Arial" w:hAnsi="Arial" w:cs="Arial"/>
          <w:b/>
          <w:sz w:val="32"/>
          <w:szCs w:val="32"/>
        </w:rPr>
        <w:t xml:space="preserve"> 14</w:t>
      </w:r>
      <w:r w:rsidR="00017295">
        <w:rPr>
          <w:rFonts w:ascii="Arial" w:hAnsi="Arial" w:cs="Arial"/>
          <w:b/>
          <w:sz w:val="32"/>
          <w:szCs w:val="32"/>
        </w:rPr>
        <w:t>.10.  2019     № 34</w:t>
      </w:r>
      <w:r w:rsidRPr="000926AF">
        <w:rPr>
          <w:rFonts w:ascii="Arial" w:hAnsi="Arial" w:cs="Arial"/>
          <w:b/>
          <w:sz w:val="32"/>
          <w:szCs w:val="32"/>
        </w:rPr>
        <w:t>/</w:t>
      </w:r>
      <w:r w:rsidR="005A38AD">
        <w:rPr>
          <w:rFonts w:ascii="Arial" w:hAnsi="Arial" w:cs="Arial"/>
          <w:b/>
          <w:sz w:val="32"/>
          <w:szCs w:val="32"/>
        </w:rPr>
        <w:t>125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О проекте решения Собрания депутатов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 xml:space="preserve">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района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«О внесении изменений и дополнений в Устав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0926AF">
        <w:rPr>
          <w:rFonts w:ascii="Arial" w:hAnsi="Arial" w:cs="Arial"/>
          <w:b/>
          <w:bCs/>
          <w:sz w:val="32"/>
          <w:szCs w:val="32"/>
        </w:rPr>
        <w:t>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32"/>
          <w:szCs w:val="32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сельсовет»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proofErr w:type="spellStart"/>
      <w:r w:rsidRPr="000926AF">
        <w:rPr>
          <w:rFonts w:ascii="Arial" w:hAnsi="Arial" w:cs="Arial"/>
          <w:b/>
          <w:bCs/>
          <w:sz w:val="32"/>
          <w:szCs w:val="32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D03977" w:rsidRPr="0041638B" w:rsidRDefault="00D03977" w:rsidP="00D03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3977" w:rsidRDefault="00D03977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связи с при</w:t>
      </w:r>
      <w:r w:rsidR="004015BD">
        <w:rPr>
          <w:rFonts w:ascii="Arial" w:hAnsi="Arial" w:cs="Arial"/>
          <w:sz w:val="24"/>
          <w:szCs w:val="24"/>
        </w:rPr>
        <w:t>нятием Федерального закона от 30.10</w:t>
      </w:r>
      <w:r>
        <w:rPr>
          <w:rFonts w:ascii="Arial" w:hAnsi="Arial" w:cs="Arial"/>
          <w:sz w:val="24"/>
          <w:szCs w:val="24"/>
        </w:rPr>
        <w:t>.2018 №</w:t>
      </w:r>
      <w:r w:rsidR="004015BD">
        <w:rPr>
          <w:rFonts w:ascii="Arial" w:hAnsi="Arial" w:cs="Arial"/>
          <w:sz w:val="24"/>
          <w:szCs w:val="24"/>
        </w:rPr>
        <w:t>382</w:t>
      </w:r>
      <w:r>
        <w:rPr>
          <w:rFonts w:ascii="Arial" w:hAnsi="Arial" w:cs="Arial"/>
          <w:sz w:val="24"/>
          <w:szCs w:val="24"/>
        </w:rPr>
        <w:t xml:space="preserve">-ФЗ «О внесении изменений в отдельные законодательные акты Российской Федерации» </w:t>
      </w:r>
      <w:r w:rsidR="004015BD">
        <w:rPr>
          <w:rFonts w:ascii="Arial" w:hAnsi="Arial" w:cs="Arial"/>
          <w:sz w:val="24"/>
          <w:szCs w:val="24"/>
        </w:rPr>
        <w:t>(вступил в силу с 31 октября</w:t>
      </w:r>
      <w:r>
        <w:rPr>
          <w:rFonts w:ascii="Arial" w:hAnsi="Arial" w:cs="Arial"/>
          <w:sz w:val="24"/>
          <w:szCs w:val="24"/>
        </w:rPr>
        <w:t xml:space="preserve"> 2018 года)</w:t>
      </w:r>
      <w:r w:rsidR="004015BD">
        <w:rPr>
          <w:rFonts w:ascii="Arial" w:hAnsi="Arial" w:cs="Arial"/>
          <w:sz w:val="24"/>
          <w:szCs w:val="24"/>
        </w:rPr>
        <w:t xml:space="preserve"> предусматривающем внесение изменений в Федеральные</w:t>
      </w:r>
      <w:r w:rsidR="00570031">
        <w:rPr>
          <w:rFonts w:ascii="Arial" w:hAnsi="Arial" w:cs="Arial"/>
          <w:sz w:val="24"/>
          <w:szCs w:val="24"/>
        </w:rPr>
        <w:t xml:space="preserve"> </w:t>
      </w:r>
      <w:r w:rsidR="004015BD">
        <w:rPr>
          <w:rFonts w:ascii="Arial" w:hAnsi="Arial" w:cs="Arial"/>
          <w:sz w:val="24"/>
          <w:szCs w:val="24"/>
        </w:rPr>
        <w:t>законы от 06 октября 2003 года №131_ФЗ «Об общих принципах организации местного самоуправления в российской Федерации</w:t>
      </w:r>
      <w:r>
        <w:rPr>
          <w:rFonts w:ascii="Arial" w:hAnsi="Arial" w:cs="Arial"/>
          <w:sz w:val="24"/>
          <w:szCs w:val="24"/>
        </w:rPr>
        <w:t>;</w:t>
      </w:r>
    </w:p>
    <w:p w:rsidR="00017295" w:rsidRDefault="00017295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02 августа 2019 №283</w:t>
      </w:r>
      <w:r w:rsidR="00D03977">
        <w:rPr>
          <w:rFonts w:ascii="Arial" w:hAnsi="Arial" w:cs="Arial"/>
          <w:sz w:val="24"/>
          <w:szCs w:val="24"/>
        </w:rPr>
        <w:t>-ФЗ</w:t>
      </w:r>
      <w:r w:rsidR="00140048">
        <w:rPr>
          <w:rFonts w:ascii="Arial" w:hAnsi="Arial" w:cs="Arial"/>
          <w:sz w:val="24"/>
          <w:szCs w:val="24"/>
        </w:rPr>
        <w:t>«О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О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внесении изменений в Градостроительный кодекс  Российской Федерации  и отдельные законодательные акты Российской Федерации»;</w:t>
      </w:r>
    </w:p>
    <w:p w:rsidR="00017295" w:rsidRDefault="00017295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06 августа 2019 года вступил</w:t>
      </w:r>
      <w:r w:rsidR="004015BD">
        <w:rPr>
          <w:rFonts w:ascii="Arial" w:hAnsi="Arial" w:cs="Arial"/>
          <w:sz w:val="24"/>
          <w:szCs w:val="24"/>
        </w:rPr>
        <w:t xml:space="preserve"> в силу </w:t>
      </w:r>
      <w:r>
        <w:rPr>
          <w:rFonts w:ascii="Arial" w:hAnsi="Arial" w:cs="Arial"/>
          <w:sz w:val="24"/>
          <w:szCs w:val="24"/>
        </w:rPr>
        <w:t>Федеральный закон от 26 июля 2019 года №228 – ФЗ «О внесении изменений в статью 40 Федерального закона «Об общих принципах местного самоуправления в Российской Федерации» и статью 13.1 Федерального закона «О противодействии коррупции».</w:t>
      </w:r>
    </w:p>
    <w:p w:rsidR="00017295" w:rsidRDefault="00017295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0172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26AF">
        <w:rPr>
          <w:rFonts w:ascii="Arial" w:hAnsi="Arial" w:cs="Arial"/>
          <w:sz w:val="24"/>
          <w:szCs w:val="24"/>
        </w:rPr>
        <w:t xml:space="preserve">заключения Управления Министерства Юстиции Российской Федерации по Курской области  от </w:t>
      </w:r>
      <w:r w:rsidR="00017295">
        <w:rPr>
          <w:rFonts w:ascii="Arial" w:hAnsi="Arial" w:cs="Arial"/>
          <w:sz w:val="24"/>
          <w:szCs w:val="24"/>
        </w:rPr>
        <w:t>03.07</w:t>
      </w:r>
      <w:r w:rsidRPr="000926AF">
        <w:rPr>
          <w:rFonts w:ascii="Arial" w:hAnsi="Arial" w:cs="Arial"/>
          <w:sz w:val="24"/>
          <w:szCs w:val="24"/>
        </w:rPr>
        <w:t>.</w:t>
      </w:r>
      <w:r w:rsidR="00017295">
        <w:rPr>
          <w:rFonts w:ascii="Arial" w:hAnsi="Arial" w:cs="Arial"/>
          <w:sz w:val="24"/>
          <w:szCs w:val="24"/>
        </w:rPr>
        <w:t>2019</w:t>
      </w:r>
      <w:r w:rsidRPr="000926AF">
        <w:rPr>
          <w:rFonts w:ascii="Arial" w:hAnsi="Arial" w:cs="Arial"/>
          <w:sz w:val="24"/>
          <w:szCs w:val="24"/>
        </w:rPr>
        <w:t xml:space="preserve"> года №</w:t>
      </w:r>
      <w:r w:rsidR="00017295">
        <w:rPr>
          <w:rFonts w:ascii="Arial" w:hAnsi="Arial" w:cs="Arial"/>
          <w:sz w:val="24"/>
          <w:szCs w:val="24"/>
        </w:rPr>
        <w:t>46/02-15-2430</w:t>
      </w:r>
      <w:r w:rsidRPr="000926AF">
        <w:rPr>
          <w:rFonts w:ascii="Arial" w:hAnsi="Arial" w:cs="Arial"/>
          <w:sz w:val="24"/>
          <w:szCs w:val="24"/>
        </w:rPr>
        <w:t xml:space="preserve">  о государственной регистрации муниципального правового акта о внесении изменений в Устав муниципального образования -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</w:t>
      </w:r>
      <w:r w:rsidR="00017295">
        <w:rPr>
          <w:rFonts w:ascii="Arial" w:hAnsi="Arial" w:cs="Arial"/>
          <w:sz w:val="24"/>
          <w:szCs w:val="24"/>
        </w:rPr>
        <w:t xml:space="preserve"> Курской области от 07 июня 2019 года № 30/116</w:t>
      </w:r>
      <w:r w:rsidRPr="000926AF">
        <w:rPr>
          <w:rFonts w:ascii="Arial" w:hAnsi="Arial" w:cs="Arial"/>
          <w:sz w:val="24"/>
          <w:szCs w:val="24"/>
        </w:rPr>
        <w:t xml:space="preserve">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Собрание депутатов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РЕШИЛО:</w:t>
      </w:r>
    </w:p>
    <w:p w:rsidR="00D03977" w:rsidRPr="000926AF" w:rsidRDefault="00D03977" w:rsidP="00D0397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1. Внести проект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 на обсуждение граждан, проживающих на территории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0926AF">
        <w:rPr>
          <w:rFonts w:ascii="Arial" w:hAnsi="Arial" w:cs="Arial"/>
          <w:sz w:val="24"/>
          <w:szCs w:val="24"/>
        </w:rPr>
        <w:t xml:space="preserve">Обнародовать текст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 на информационных стендах, расположенных: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– </w:t>
      </w:r>
      <w:r w:rsidRPr="000926AF">
        <w:rPr>
          <w:rFonts w:ascii="Arial" w:hAnsi="Arial" w:cs="Arial"/>
          <w:sz w:val="24"/>
          <w:szCs w:val="24"/>
        </w:rPr>
        <w:lastRenderedPageBreak/>
        <w:t>здание Администрации Быкановского сельсовета; п. Пасечный - здание Пасечного сельского клуба,  х. Нагорный - жилой  дом Климовой М. Е., и представления предложений по нему.</w:t>
      </w:r>
      <w:proofErr w:type="gramEnd"/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3. Обратиться к гражданам, проживающим на территории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с просьбой принять  активное участие в обсуждении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внести предложения по совершенствованию данного проекта.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4. Утвердить прилагаемый состав комиссии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приему и учету предложений по нему (прилагается)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  Поручить комиссии: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5.1</w:t>
      </w:r>
      <w:proofErr w:type="gramStart"/>
      <w:r w:rsidRPr="000926AF">
        <w:rPr>
          <w:rFonts w:ascii="Arial" w:hAnsi="Arial" w:cs="Arial"/>
          <w:sz w:val="24"/>
          <w:szCs w:val="24"/>
        </w:rPr>
        <w:t xml:space="preserve"> О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бобщить и систематизировать предложения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области;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926AF">
        <w:rPr>
          <w:rFonts w:ascii="Arial" w:hAnsi="Arial" w:cs="Arial"/>
          <w:sz w:val="24"/>
          <w:szCs w:val="24"/>
        </w:rPr>
        <w:t xml:space="preserve">5.2 Обобщенные в систематизированные материалы предоставить Собранию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района.</w:t>
      </w:r>
      <w:proofErr w:type="gramEnd"/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6. Утвердить прилагаемые: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- Порядок участия граждан в обсуждении проекта решения Собрания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области»;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- Порядок учета предложений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7. Обнародовать настоящее Решение на указанных в п. 2 информационных стендах.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0926AF">
        <w:rPr>
          <w:rFonts w:ascii="Arial" w:hAnsi="Arial" w:cs="Arial"/>
          <w:sz w:val="24"/>
          <w:szCs w:val="24"/>
        </w:rPr>
        <w:t>Контроль за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Главу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</w:t>
      </w:r>
      <w:r w:rsidR="00570031">
        <w:rPr>
          <w:rFonts w:ascii="Arial" w:hAnsi="Arial" w:cs="Arial"/>
          <w:sz w:val="24"/>
          <w:szCs w:val="24"/>
        </w:rPr>
        <w:t>боянского</w:t>
      </w:r>
      <w:proofErr w:type="spellEnd"/>
      <w:r w:rsidR="00570031">
        <w:rPr>
          <w:rFonts w:ascii="Arial" w:hAnsi="Arial" w:cs="Arial"/>
          <w:sz w:val="24"/>
          <w:szCs w:val="24"/>
        </w:rPr>
        <w:t xml:space="preserve"> района  Л.В. Озерову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Быкановского сельсовета 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  <w:r w:rsidR="00570031">
        <w:rPr>
          <w:rFonts w:ascii="Arial" w:hAnsi="Arial" w:cs="Arial"/>
          <w:sz w:val="24"/>
          <w:szCs w:val="24"/>
        </w:rPr>
        <w:t xml:space="preserve">                Н.С. </w:t>
      </w:r>
      <w:proofErr w:type="spellStart"/>
      <w:r w:rsidR="00570031">
        <w:rPr>
          <w:rFonts w:ascii="Arial" w:hAnsi="Arial" w:cs="Arial"/>
          <w:sz w:val="24"/>
          <w:szCs w:val="24"/>
        </w:rPr>
        <w:t>Давтян</w:t>
      </w:r>
      <w:proofErr w:type="spellEnd"/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                                           </w:t>
      </w:r>
      <w:r w:rsidR="00570031">
        <w:rPr>
          <w:rFonts w:ascii="Arial" w:hAnsi="Arial" w:cs="Arial"/>
          <w:sz w:val="24"/>
          <w:szCs w:val="24"/>
        </w:rPr>
        <w:t xml:space="preserve">                  Л.В. Озерова</w:t>
      </w:r>
    </w:p>
    <w:p w:rsidR="00D03977" w:rsidRDefault="00D03977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03977" w:rsidRDefault="00D03977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70031" w:rsidRPr="000926AF" w:rsidRDefault="00570031" w:rsidP="00D039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17295" w:rsidRDefault="00017295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17295" w:rsidRDefault="00017295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Утвержден 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решением Собрания депутатов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от  </w:t>
      </w:r>
      <w:r w:rsidR="00FC348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  <w:r w:rsidR="00017295">
        <w:rPr>
          <w:rFonts w:ascii="Arial" w:hAnsi="Arial" w:cs="Arial"/>
          <w:sz w:val="24"/>
          <w:szCs w:val="24"/>
        </w:rPr>
        <w:t>10.  2019 года № 34</w:t>
      </w:r>
      <w:r w:rsidRPr="000926AF">
        <w:rPr>
          <w:rFonts w:ascii="Arial" w:hAnsi="Arial" w:cs="Arial"/>
          <w:sz w:val="24"/>
          <w:szCs w:val="24"/>
        </w:rPr>
        <w:t>/</w:t>
      </w:r>
      <w:r w:rsidR="00A2433A">
        <w:rPr>
          <w:rFonts w:ascii="Arial" w:hAnsi="Arial" w:cs="Arial"/>
          <w:sz w:val="24"/>
          <w:szCs w:val="24"/>
        </w:rPr>
        <w:t>125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СОСТАВ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Комиссии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Курской области, приему и учету предложений по нему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Председатель комиссии: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Алексеева Т. А. – заместитель Главы Администрации Быкановского сельсовета 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района;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Члены комиссии: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Кононова В.П. – ведущий специалист-эксперт Администрации 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Вытовтова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Н.А. - депутат Собрания депутатов Быкановского сельсовета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района;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решением Собрания депутатов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Быкановского сельсовета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0926AF">
        <w:rPr>
          <w:rFonts w:ascii="Arial" w:hAnsi="Arial" w:cs="Arial"/>
          <w:sz w:val="24"/>
          <w:szCs w:val="24"/>
        </w:rPr>
        <w:t>т</w:t>
      </w:r>
      <w:r w:rsidR="00FC348D">
        <w:rPr>
          <w:rFonts w:ascii="Arial" w:hAnsi="Arial" w:cs="Arial"/>
          <w:sz w:val="24"/>
          <w:szCs w:val="24"/>
        </w:rPr>
        <w:t xml:space="preserve"> 14</w:t>
      </w:r>
      <w:r w:rsidR="00524394">
        <w:rPr>
          <w:rFonts w:ascii="Arial" w:hAnsi="Arial" w:cs="Arial"/>
          <w:sz w:val="24"/>
          <w:szCs w:val="24"/>
        </w:rPr>
        <w:t>.10</w:t>
      </w:r>
      <w:r w:rsidR="00570031">
        <w:rPr>
          <w:rFonts w:ascii="Arial" w:hAnsi="Arial" w:cs="Arial"/>
          <w:sz w:val="24"/>
          <w:szCs w:val="24"/>
        </w:rPr>
        <w:t>.  2019</w:t>
      </w:r>
    </w:p>
    <w:p w:rsidR="00D03977" w:rsidRPr="000926AF" w:rsidRDefault="00524394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34</w:t>
      </w:r>
      <w:r w:rsidR="00D03977" w:rsidRPr="000926AF">
        <w:rPr>
          <w:rFonts w:ascii="Arial" w:hAnsi="Arial" w:cs="Arial"/>
          <w:sz w:val="24"/>
          <w:szCs w:val="24"/>
        </w:rPr>
        <w:t xml:space="preserve"> /</w:t>
      </w:r>
      <w:r w:rsidR="00A2433A">
        <w:rPr>
          <w:rFonts w:ascii="Arial" w:hAnsi="Arial" w:cs="Arial"/>
          <w:sz w:val="24"/>
          <w:szCs w:val="24"/>
        </w:rPr>
        <w:t>125</w:t>
      </w: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Порядок</w:t>
      </w:r>
    </w:p>
    <w:p w:rsidR="00D03977" w:rsidRPr="000926AF" w:rsidRDefault="00D03977" w:rsidP="00D03977">
      <w:pPr>
        <w:spacing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 участия граждан в обсуждениипроекта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Курской области»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1. Настоящий Порядок разработан в соответствии с Федеральным законом «Об общих принципах местного самоуправления в Российской Федерации» и регулирует вопросы проведения публичных слушаний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2. Обсуждение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начинается со дня его обнародования на информационных стендах, расположенных: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</w:t>
      </w:r>
      <w:proofErr w:type="gramStart"/>
      <w:r w:rsidRPr="000926AF">
        <w:rPr>
          <w:rFonts w:ascii="Arial" w:hAnsi="Arial" w:cs="Arial"/>
          <w:sz w:val="24"/>
          <w:szCs w:val="24"/>
        </w:rPr>
        <w:t>о</w:t>
      </w:r>
      <w:proofErr w:type="spellEnd"/>
      <w:r w:rsidRPr="000926AF">
        <w:rPr>
          <w:rFonts w:ascii="Arial" w:hAnsi="Arial" w:cs="Arial"/>
          <w:sz w:val="24"/>
          <w:szCs w:val="24"/>
        </w:rPr>
        <w:t>-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здание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сельсовета; п. Пасечный- здание Пасечного сельского клуба; х. Нагорный – жилой дом Климовой М. Е., не позднее, чем за 30 дней до дня рассмотрения на заседании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Период обсуждения составляет 20 дней со дня официального  </w:t>
      </w:r>
      <w:proofErr w:type="gramStart"/>
      <w:r w:rsidRPr="000926AF">
        <w:rPr>
          <w:rFonts w:ascii="Arial" w:hAnsi="Arial" w:cs="Arial"/>
          <w:sz w:val="24"/>
          <w:szCs w:val="24"/>
        </w:rPr>
        <w:t>обнародования проекта решения Собрания депутатов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 на информационных стендах.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3.  Все предложения граждан по существу обсуждаемых вопросов направляются в комиссию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области», приему и учету предложений по нему (далее комиссия), расположенную по адресу: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Курская область,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район,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4. Обсуждение гражданами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lastRenderedPageBreak/>
        <w:t xml:space="preserve">Курской области» может проводиться также путем коллективных обсуждений, проводимых в организациях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области, органах местного самоуправления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Обсуждение призвано на основе широкой гласности, сопоставления и изучения различных мнений способствовать выработке конструктивных предложений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</w:t>
      </w:r>
      <w:proofErr w:type="gramStart"/>
      <w:r w:rsidRPr="000926A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 Индивидуальные и коллективные предложения должны быть представлены в комиссию не позднее 18.00 часов последнего дня обсуждения.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УТВЕРЖДЕН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решением Собрания депутатов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Быкановского сельсовета</w:t>
      </w:r>
    </w:p>
    <w:p w:rsidR="00D03977" w:rsidRPr="000926AF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</w:t>
      </w:r>
    </w:p>
    <w:p w:rsidR="00D03977" w:rsidRDefault="00D03977" w:rsidP="00D0397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0926AF">
        <w:rPr>
          <w:rFonts w:ascii="Arial" w:hAnsi="Arial" w:cs="Arial"/>
          <w:sz w:val="24"/>
          <w:szCs w:val="24"/>
        </w:rPr>
        <w:t>т</w:t>
      </w:r>
      <w:r w:rsidR="00FC348D">
        <w:rPr>
          <w:rFonts w:ascii="Arial" w:hAnsi="Arial" w:cs="Arial"/>
          <w:sz w:val="24"/>
          <w:szCs w:val="24"/>
        </w:rPr>
        <w:t xml:space="preserve"> 14</w:t>
      </w:r>
      <w:r w:rsidR="00524394">
        <w:rPr>
          <w:rFonts w:ascii="Arial" w:hAnsi="Arial" w:cs="Arial"/>
          <w:sz w:val="24"/>
          <w:szCs w:val="24"/>
        </w:rPr>
        <w:t>.10.  2019 № 34</w:t>
      </w:r>
      <w:r w:rsidRPr="000926AF">
        <w:rPr>
          <w:rFonts w:ascii="Arial" w:hAnsi="Arial" w:cs="Arial"/>
          <w:sz w:val="24"/>
          <w:szCs w:val="24"/>
        </w:rPr>
        <w:t>/</w:t>
      </w:r>
      <w:r w:rsidR="00A2433A">
        <w:rPr>
          <w:rFonts w:ascii="Arial" w:hAnsi="Arial" w:cs="Arial"/>
          <w:sz w:val="24"/>
          <w:szCs w:val="24"/>
        </w:rPr>
        <w:t>125</w:t>
      </w:r>
    </w:p>
    <w:p w:rsidR="00D03977" w:rsidRPr="000926AF" w:rsidRDefault="00D03977" w:rsidP="00D0397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>Порядок</w:t>
      </w:r>
    </w:p>
    <w:p w:rsidR="00D03977" w:rsidRPr="000926AF" w:rsidRDefault="00D03977" w:rsidP="00D03977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26AF">
        <w:rPr>
          <w:rFonts w:ascii="Arial" w:hAnsi="Arial" w:cs="Arial"/>
          <w:b/>
          <w:bCs/>
          <w:sz w:val="24"/>
          <w:szCs w:val="24"/>
        </w:rPr>
        <w:t xml:space="preserve">учета предложений по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b/>
          <w:bCs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b/>
          <w:bCs/>
          <w:sz w:val="24"/>
          <w:szCs w:val="24"/>
        </w:rPr>
        <w:t xml:space="preserve"> района Курской области»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1. Настоящий Порядок разработан в соответствии со статьей 44 Федерального Закона «Об общих принципах организации местного самоуправления в Российской Федерации» и определяет порядок учета предложений по обнародованию на информационных стендах расположенные: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</w:t>
      </w:r>
      <w:proofErr w:type="gramStart"/>
      <w:r w:rsidRPr="000926AF">
        <w:rPr>
          <w:rFonts w:ascii="Arial" w:hAnsi="Arial" w:cs="Arial"/>
          <w:sz w:val="24"/>
          <w:szCs w:val="24"/>
        </w:rPr>
        <w:t>о</w:t>
      </w:r>
      <w:proofErr w:type="spellEnd"/>
      <w:r w:rsidRPr="000926AF">
        <w:rPr>
          <w:rFonts w:ascii="Arial" w:hAnsi="Arial" w:cs="Arial"/>
          <w:sz w:val="24"/>
          <w:szCs w:val="24"/>
        </w:rPr>
        <w:t>-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здание Администрации Быкановского сельсовета, п. Пасечный – здание Пасечного сельского клуба, х. Нагорный – дом Климовой М.Е., проекту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 (далее проект решения о внесении изменений и дополнений в Устав). 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2. Предложения по проекту решения о внесении изменений и дополнений в Устав вносятся гражданами, проживающими на территории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района, как от индивидуальных авторов, так и коллективные.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3. Предложения по проекту решения о внесении изменений и дополнений в Устав вносятся в комиссию по обсуждению проекта решения Собрания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«О внесении изменений и дополнений в Устав муниципального образования «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Курской области», приему и учету по нему в письменном вид</w:t>
      </w:r>
      <w:proofErr w:type="gramStart"/>
      <w:r w:rsidRPr="000926AF">
        <w:rPr>
          <w:rFonts w:ascii="Arial" w:hAnsi="Arial" w:cs="Arial"/>
          <w:sz w:val="24"/>
          <w:szCs w:val="24"/>
        </w:rPr>
        <w:t>е-</w:t>
      </w:r>
      <w:proofErr w:type="gramEnd"/>
      <w:r w:rsidRPr="000926AF">
        <w:rPr>
          <w:rFonts w:ascii="Arial" w:hAnsi="Arial" w:cs="Arial"/>
          <w:sz w:val="24"/>
          <w:szCs w:val="24"/>
        </w:rPr>
        <w:t xml:space="preserve"> по адресу: Курская область,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Обоянский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район, с.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, Администрация </w:t>
      </w:r>
      <w:proofErr w:type="spellStart"/>
      <w:r w:rsidRPr="000926AF">
        <w:rPr>
          <w:rFonts w:ascii="Arial" w:hAnsi="Arial" w:cs="Arial"/>
          <w:sz w:val="24"/>
          <w:szCs w:val="24"/>
        </w:rPr>
        <w:t>Быкановского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и рассматриваются ею в соответствии с настоящим Порядком.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4. Предложения по проекту решения о внесении изменений и дополнений в Устав вносятся в комиссию в течение 20 дней со дня его обнародования на указанных в п. 1 информационных стендах.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5. Поступившие предложения регистрируются комиссией в день поступления.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6. Предложения по проекту решения о внесении изменений и дополнений в Устав, внесенные с нарушением положений и сроков, установленных настоящим Порядком, не рассматриваются. 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 xml:space="preserve">7. Комиссия обобщает и систематизирует поступившие предложения и по итогам рассмотрения готовит по ним мотивированное заключение. Обобщенные и систематизированные материалы вместе со своим мотивированным заключением комиссия направляет в Собрание депутатов Быкановского сельсовета </w:t>
      </w:r>
      <w:proofErr w:type="spellStart"/>
      <w:r w:rsidRPr="000926AF">
        <w:rPr>
          <w:rFonts w:ascii="Arial" w:hAnsi="Arial" w:cs="Arial"/>
          <w:sz w:val="24"/>
          <w:szCs w:val="24"/>
        </w:rPr>
        <w:t>Обоянского</w:t>
      </w:r>
      <w:proofErr w:type="spellEnd"/>
      <w:r w:rsidRPr="000926AF">
        <w:rPr>
          <w:rFonts w:ascii="Arial" w:hAnsi="Arial" w:cs="Arial"/>
          <w:sz w:val="24"/>
          <w:szCs w:val="24"/>
        </w:rPr>
        <w:t xml:space="preserve"> района в течение 5 дней со дня завершения приема предложений.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26AF">
        <w:rPr>
          <w:rFonts w:ascii="Arial" w:hAnsi="Arial" w:cs="Arial"/>
          <w:sz w:val="24"/>
          <w:szCs w:val="24"/>
        </w:rPr>
        <w:t>8. При необходимости комиссия вправе привлекать для изучения и оценки поступивших предложений авторов либо их представителей, а также специалистов.</w:t>
      </w:r>
    </w:p>
    <w:p w:rsidR="00D03977" w:rsidRPr="000926AF" w:rsidRDefault="00D03977" w:rsidP="00D039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Default="00570031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9A12C5" w:rsidRPr="000926AF" w:rsidRDefault="009A12C5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570031" w:rsidRPr="004A5B93" w:rsidRDefault="00570031" w:rsidP="00570031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32"/>
          <w:szCs w:val="32"/>
          <w:lang w:eastAsia="ar-SA"/>
        </w:rPr>
      </w:pPr>
      <w:r w:rsidRPr="004A5B93">
        <w:rPr>
          <w:rFonts w:ascii="Times New Roman" w:hAnsi="Times New Roman" w:cs="Times New Roman"/>
          <w:b/>
          <w:bCs/>
          <w:sz w:val="32"/>
          <w:szCs w:val="32"/>
        </w:rPr>
        <w:t>СОБРАНИЕ ДЕПУТАТОВ</w:t>
      </w:r>
    </w:p>
    <w:p w:rsidR="00570031" w:rsidRPr="004A5B93" w:rsidRDefault="00570031" w:rsidP="00570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B93">
        <w:rPr>
          <w:rFonts w:ascii="Times New Roman" w:hAnsi="Times New Roman" w:cs="Times New Roman"/>
          <w:b/>
          <w:sz w:val="32"/>
          <w:szCs w:val="32"/>
        </w:rPr>
        <w:t>БЫКАНОВСКОГО СЕЛЬСОВЕТА</w:t>
      </w:r>
    </w:p>
    <w:p w:rsidR="00570031" w:rsidRPr="004A5B93" w:rsidRDefault="00570031" w:rsidP="00570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5B93">
        <w:rPr>
          <w:rFonts w:ascii="Times New Roman" w:hAnsi="Times New Roman" w:cs="Times New Roman"/>
          <w:b/>
          <w:sz w:val="32"/>
          <w:szCs w:val="32"/>
        </w:rPr>
        <w:t xml:space="preserve">ОБОЯНСКОГО РАЙОНА </w:t>
      </w:r>
    </w:p>
    <w:p w:rsidR="00570031" w:rsidRPr="004A5B93" w:rsidRDefault="00570031" w:rsidP="005700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031" w:rsidRPr="004A5B93" w:rsidRDefault="00570031" w:rsidP="005700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A5B93">
        <w:rPr>
          <w:rFonts w:ascii="Times New Roman" w:eastAsia="Arial" w:hAnsi="Times New Roman" w:cs="Times New Roman"/>
          <w:b/>
          <w:bCs/>
          <w:sz w:val="32"/>
          <w:szCs w:val="32"/>
        </w:rPr>
        <w:t>РЕШЕНИЕ</w:t>
      </w:r>
    </w:p>
    <w:p w:rsidR="00570031" w:rsidRPr="004A5B93" w:rsidRDefault="00570031" w:rsidP="00570031">
      <w:pPr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32"/>
          <w:szCs w:val="32"/>
        </w:rPr>
      </w:pPr>
      <w:r w:rsidRPr="004A5B93">
        <w:rPr>
          <w:rFonts w:ascii="Times New Roman" w:eastAsia="Arial" w:hAnsi="Times New Roman" w:cs="Times New Roman"/>
          <w:b/>
          <w:bCs/>
          <w:sz w:val="32"/>
          <w:szCs w:val="32"/>
        </w:rPr>
        <w:t>от</w:t>
      </w:r>
      <w:r w:rsidR="00FC348D" w:rsidRPr="004A5B93"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 15 ноября</w:t>
      </w:r>
      <w:r w:rsidRPr="004A5B93">
        <w:rPr>
          <w:rFonts w:ascii="Times New Roman" w:eastAsia="Arial" w:hAnsi="Times New Roman" w:cs="Times New Roman"/>
          <w:b/>
          <w:bCs/>
          <w:sz w:val="32"/>
          <w:szCs w:val="32"/>
        </w:rPr>
        <w:t xml:space="preserve">   2019 года                                                 №   /</w:t>
      </w:r>
    </w:p>
    <w:p w:rsidR="00570031" w:rsidRPr="004A5B93" w:rsidRDefault="00570031" w:rsidP="00570031">
      <w:pPr>
        <w:spacing w:after="0" w:line="240" w:lineRule="auto"/>
        <w:rPr>
          <w:rFonts w:ascii="Times New Roman" w:eastAsia="Arial" w:hAnsi="Times New Roman" w:cs="Times New Roman"/>
          <w:b/>
          <w:bCs/>
          <w:sz w:val="32"/>
          <w:szCs w:val="32"/>
          <w:u w:val="single"/>
        </w:rPr>
      </w:pPr>
    </w:p>
    <w:p w:rsidR="00570031" w:rsidRPr="004A5B93" w:rsidRDefault="00570031" w:rsidP="00570031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</w:rPr>
      </w:pPr>
    </w:p>
    <w:p w:rsidR="00570031" w:rsidRPr="004A5B93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5B93">
        <w:rPr>
          <w:rFonts w:ascii="Times New Roman" w:hAnsi="Times New Roman" w:cs="Times New Roman"/>
          <w:b/>
          <w:bCs/>
          <w:sz w:val="32"/>
          <w:szCs w:val="32"/>
        </w:rPr>
        <w:t xml:space="preserve">О внесении изменений и дополнений </w:t>
      </w:r>
    </w:p>
    <w:p w:rsidR="00570031" w:rsidRPr="004A5B93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5B93">
        <w:rPr>
          <w:rFonts w:ascii="Times New Roman" w:hAnsi="Times New Roman" w:cs="Times New Roman"/>
          <w:b/>
          <w:bCs/>
          <w:sz w:val="32"/>
          <w:szCs w:val="32"/>
        </w:rPr>
        <w:t>в Устав муниципального образования</w:t>
      </w:r>
    </w:p>
    <w:p w:rsidR="00570031" w:rsidRPr="004A5B93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5B93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4A5B93">
        <w:rPr>
          <w:rFonts w:ascii="Times New Roman" w:hAnsi="Times New Roman" w:cs="Times New Roman"/>
          <w:b/>
          <w:bCs/>
          <w:sz w:val="32"/>
          <w:szCs w:val="32"/>
        </w:rPr>
        <w:t>Быкановский</w:t>
      </w:r>
      <w:proofErr w:type="spellEnd"/>
      <w:r w:rsidRPr="004A5B93">
        <w:rPr>
          <w:rFonts w:ascii="Times New Roman" w:hAnsi="Times New Roman" w:cs="Times New Roman"/>
          <w:b/>
          <w:bCs/>
          <w:sz w:val="32"/>
          <w:szCs w:val="32"/>
        </w:rPr>
        <w:t xml:space="preserve"> сельсовет</w:t>
      </w:r>
      <w:r w:rsidRPr="004A5B93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4A5B93">
        <w:rPr>
          <w:rFonts w:ascii="Times New Roman" w:hAnsi="Times New Roman" w:cs="Times New Roman"/>
          <w:b/>
          <w:bCs/>
          <w:sz w:val="32"/>
          <w:szCs w:val="32"/>
        </w:rPr>
        <w:t>Обоянского</w:t>
      </w:r>
      <w:proofErr w:type="spellEnd"/>
    </w:p>
    <w:p w:rsidR="00570031" w:rsidRPr="004A5B93" w:rsidRDefault="00570031" w:rsidP="00570031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4A5B93">
        <w:rPr>
          <w:rFonts w:ascii="Times New Roman" w:hAnsi="Times New Roman" w:cs="Times New Roman"/>
          <w:b/>
          <w:bCs/>
          <w:sz w:val="32"/>
          <w:szCs w:val="32"/>
        </w:rPr>
        <w:t xml:space="preserve"> района Курской области</w:t>
      </w:r>
    </w:p>
    <w:p w:rsidR="00570031" w:rsidRPr="004A5B93" w:rsidRDefault="00570031" w:rsidP="00570031">
      <w:pPr>
        <w:tabs>
          <w:tab w:val="left" w:pos="3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0031" w:rsidRPr="004A5B93" w:rsidRDefault="00570031" w:rsidP="0057003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0031" w:rsidRPr="00F37BA5" w:rsidRDefault="00570031" w:rsidP="00570031">
      <w:pPr>
        <w:pStyle w:val="ConsPlusNormal"/>
        <w:ind w:firstLine="0"/>
        <w:jc w:val="both"/>
        <w:rPr>
          <w:sz w:val="24"/>
          <w:szCs w:val="24"/>
        </w:rPr>
      </w:pPr>
      <w:r w:rsidRPr="00F37BA5">
        <w:rPr>
          <w:sz w:val="24"/>
          <w:szCs w:val="24"/>
        </w:rPr>
        <w:t xml:space="preserve">       </w:t>
      </w:r>
      <w:proofErr w:type="gramStart"/>
      <w:r w:rsidRPr="00F37BA5">
        <w:rPr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F37BA5">
        <w:rPr>
          <w:sz w:val="24"/>
          <w:szCs w:val="24"/>
        </w:rPr>
        <w:t>Быкановский</w:t>
      </w:r>
      <w:proofErr w:type="spellEnd"/>
      <w:r w:rsidRPr="00F37BA5">
        <w:rPr>
          <w:sz w:val="24"/>
          <w:szCs w:val="24"/>
        </w:rPr>
        <w:t xml:space="preserve"> сельсовет» </w:t>
      </w:r>
      <w:proofErr w:type="spellStart"/>
      <w:r w:rsidRPr="00F37BA5">
        <w:rPr>
          <w:sz w:val="24"/>
          <w:szCs w:val="24"/>
        </w:rPr>
        <w:t>Обоянского</w:t>
      </w:r>
      <w:proofErr w:type="spellEnd"/>
      <w:r w:rsidRPr="00F37BA5">
        <w:rPr>
          <w:sz w:val="24"/>
          <w:szCs w:val="24"/>
        </w:rPr>
        <w:t xml:space="preserve"> района Курской области  (с последующими изменениями и дополнениями),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учетом внесенных  изменений и дополнений), Уставом </w:t>
      </w:r>
      <w:proofErr w:type="spellStart"/>
      <w:r w:rsidRPr="00F37BA5">
        <w:rPr>
          <w:sz w:val="24"/>
          <w:szCs w:val="24"/>
        </w:rPr>
        <w:t>Быкановского</w:t>
      </w:r>
      <w:proofErr w:type="spellEnd"/>
      <w:r w:rsidRPr="00F37BA5">
        <w:rPr>
          <w:sz w:val="24"/>
          <w:szCs w:val="24"/>
        </w:rPr>
        <w:t xml:space="preserve"> сельсовета, Собрание депутатов </w:t>
      </w:r>
      <w:proofErr w:type="spellStart"/>
      <w:r w:rsidRPr="00F37BA5">
        <w:rPr>
          <w:sz w:val="24"/>
          <w:szCs w:val="24"/>
        </w:rPr>
        <w:t>Быкановского</w:t>
      </w:r>
      <w:proofErr w:type="spellEnd"/>
      <w:r w:rsidRPr="00F37BA5">
        <w:rPr>
          <w:sz w:val="24"/>
          <w:szCs w:val="24"/>
        </w:rPr>
        <w:t xml:space="preserve"> сельсовета</w:t>
      </w:r>
      <w:proofErr w:type="gramEnd"/>
      <w:r w:rsidRPr="00F37BA5">
        <w:rPr>
          <w:sz w:val="24"/>
          <w:szCs w:val="24"/>
        </w:rPr>
        <w:t xml:space="preserve"> </w:t>
      </w:r>
      <w:proofErr w:type="spellStart"/>
      <w:r w:rsidRPr="00F37BA5">
        <w:rPr>
          <w:sz w:val="24"/>
          <w:szCs w:val="24"/>
        </w:rPr>
        <w:t>Обоянского</w:t>
      </w:r>
      <w:proofErr w:type="spellEnd"/>
      <w:r w:rsidRPr="00F37BA5">
        <w:rPr>
          <w:sz w:val="24"/>
          <w:szCs w:val="24"/>
        </w:rPr>
        <w:t xml:space="preserve"> района  РЕШИЛО:</w:t>
      </w:r>
    </w:p>
    <w:p w:rsidR="00570031" w:rsidRPr="00F37BA5" w:rsidRDefault="00570031" w:rsidP="00570031">
      <w:pPr>
        <w:pStyle w:val="ConsPlusNormal"/>
        <w:ind w:firstLine="0"/>
        <w:jc w:val="both"/>
        <w:rPr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b/>
          <w:sz w:val="24"/>
          <w:szCs w:val="24"/>
        </w:rPr>
        <w:t>1.</w:t>
      </w:r>
      <w:r w:rsidRPr="00F37BA5">
        <w:rPr>
          <w:rFonts w:ascii="Times New Roman" w:hAnsi="Times New Roman" w:cs="Times New Roman"/>
          <w:sz w:val="24"/>
          <w:szCs w:val="24"/>
        </w:rPr>
        <w:t xml:space="preserve"> Внести в Устав муниципального образования  «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Быкановский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района Курской области следующие изменения и дополнения:</w:t>
      </w:r>
    </w:p>
    <w:p w:rsidR="00570031" w:rsidRPr="00F37BA5" w:rsidRDefault="00570031" w:rsidP="005700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b/>
          <w:sz w:val="24"/>
          <w:szCs w:val="24"/>
        </w:rPr>
        <w:t>1)</w:t>
      </w:r>
      <w:r w:rsidRPr="00F37BA5">
        <w:rPr>
          <w:rFonts w:ascii="Times New Roman" w:hAnsi="Times New Roman" w:cs="Times New Roman"/>
          <w:sz w:val="24"/>
          <w:szCs w:val="24"/>
        </w:rPr>
        <w:t xml:space="preserve"> в части 1 статьи </w:t>
      </w:r>
      <w:r w:rsidRPr="00F37BA5">
        <w:rPr>
          <w:rFonts w:ascii="Times New Roman" w:hAnsi="Times New Roman" w:cs="Times New Roman"/>
          <w:b/>
          <w:sz w:val="24"/>
          <w:szCs w:val="24"/>
        </w:rPr>
        <w:t>3</w:t>
      </w:r>
      <w:r w:rsidRPr="00F37BA5">
        <w:rPr>
          <w:rFonts w:ascii="Times New Roman" w:hAnsi="Times New Roman" w:cs="Times New Roman"/>
          <w:sz w:val="24"/>
          <w:szCs w:val="24"/>
        </w:rPr>
        <w:t xml:space="preserve"> «Вопросы местного значения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сельсовета»:</w:t>
      </w:r>
    </w:p>
    <w:p w:rsidR="00A2433A" w:rsidRPr="00F37BA5" w:rsidRDefault="00A2433A" w:rsidP="0057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а) в пункте </w:t>
      </w:r>
      <w:r w:rsidRPr="00F37BA5">
        <w:rPr>
          <w:rFonts w:ascii="Times New Roman" w:hAnsi="Times New Roman" w:cs="Times New Roman"/>
          <w:b/>
          <w:sz w:val="24"/>
          <w:szCs w:val="24"/>
        </w:rPr>
        <w:t>2</w:t>
      </w:r>
      <w:r w:rsidR="00570031" w:rsidRPr="00F37BA5">
        <w:rPr>
          <w:rFonts w:ascii="Times New Roman" w:hAnsi="Times New Roman" w:cs="Times New Roman"/>
          <w:b/>
          <w:sz w:val="24"/>
          <w:szCs w:val="24"/>
        </w:rPr>
        <w:t>0</w:t>
      </w:r>
      <w:r w:rsidR="00570031" w:rsidRPr="00F37BA5">
        <w:rPr>
          <w:rFonts w:ascii="Times New Roman" w:hAnsi="Times New Roman" w:cs="Times New Roman"/>
          <w:sz w:val="24"/>
          <w:szCs w:val="24"/>
        </w:rPr>
        <w:t xml:space="preserve"> </w:t>
      </w:r>
      <w:r w:rsidRPr="00F37BA5">
        <w:rPr>
          <w:rFonts w:ascii="Times New Roman" w:hAnsi="Times New Roman" w:cs="Times New Roman"/>
          <w:sz w:val="24"/>
          <w:szCs w:val="24"/>
        </w:rPr>
        <w:t xml:space="preserve">«Вопросы местного значения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сельсовета» слова «информирование населения» заменить словами «информирование населения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сельсовета»;</w:t>
      </w:r>
    </w:p>
    <w:p w:rsidR="00A2433A" w:rsidRPr="00F37BA5" w:rsidRDefault="00A2433A" w:rsidP="0057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б) в пункте </w:t>
      </w:r>
      <w:r w:rsidRPr="00F37BA5">
        <w:rPr>
          <w:rFonts w:ascii="Times New Roman" w:hAnsi="Times New Roman" w:cs="Times New Roman"/>
          <w:b/>
          <w:sz w:val="24"/>
          <w:szCs w:val="24"/>
        </w:rPr>
        <w:t>21</w:t>
      </w:r>
      <w:r w:rsidRPr="00F37BA5">
        <w:rPr>
          <w:rFonts w:ascii="Times New Roman" w:hAnsi="Times New Roman" w:cs="Times New Roman"/>
          <w:sz w:val="24"/>
          <w:szCs w:val="24"/>
        </w:rPr>
        <w:t xml:space="preserve"> слова «участкового уполномоченного полиции</w:t>
      </w:r>
      <w:proofErr w:type="gramStart"/>
      <w:r w:rsidRPr="00F37BA5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F37BA5">
        <w:rPr>
          <w:rFonts w:ascii="Times New Roman" w:hAnsi="Times New Roman" w:cs="Times New Roman"/>
          <w:sz w:val="24"/>
          <w:szCs w:val="24"/>
        </w:rPr>
        <w:t>заменить словами «участкового</w:t>
      </w:r>
      <w:r w:rsidR="00115EE2" w:rsidRPr="00F37BA5">
        <w:rPr>
          <w:rFonts w:ascii="Times New Roman" w:hAnsi="Times New Roman" w:cs="Times New Roman"/>
          <w:sz w:val="24"/>
          <w:szCs w:val="24"/>
        </w:rPr>
        <w:t xml:space="preserve"> уполномоченного полиции.» заменить словами «участкового уполномоченного полиции;»;</w:t>
      </w:r>
    </w:p>
    <w:p w:rsidR="00A2433A" w:rsidRPr="00F37BA5" w:rsidRDefault="00A2433A" w:rsidP="0057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в) дополнить новым пунктом </w:t>
      </w:r>
      <w:r w:rsidRPr="00F37BA5">
        <w:rPr>
          <w:rFonts w:ascii="Times New Roman" w:hAnsi="Times New Roman" w:cs="Times New Roman"/>
          <w:b/>
          <w:sz w:val="24"/>
          <w:szCs w:val="24"/>
        </w:rPr>
        <w:t>22</w:t>
      </w:r>
      <w:r w:rsidRPr="00F37BA5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A2433A" w:rsidRPr="00F37BA5" w:rsidRDefault="00A2433A" w:rsidP="0057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«22)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</w:t>
      </w:r>
      <w:proofErr w:type="gramStart"/>
      <w:r w:rsidRPr="00F37BA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37BA5">
        <w:rPr>
          <w:rFonts w:ascii="Times New Roman" w:hAnsi="Times New Roman" w:cs="Times New Roman"/>
          <w:sz w:val="24"/>
          <w:szCs w:val="24"/>
        </w:rPr>
        <w:t xml:space="preserve"> установленными требованиям.»;</w:t>
      </w:r>
    </w:p>
    <w:p w:rsidR="00115EE2" w:rsidRPr="00F37BA5" w:rsidRDefault="00115EE2" w:rsidP="0057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b/>
          <w:sz w:val="24"/>
          <w:szCs w:val="24"/>
        </w:rPr>
        <w:t>2)</w:t>
      </w:r>
      <w:r w:rsidRPr="00F37BA5">
        <w:rPr>
          <w:rFonts w:ascii="Times New Roman" w:hAnsi="Times New Roman" w:cs="Times New Roman"/>
          <w:sz w:val="24"/>
          <w:szCs w:val="24"/>
        </w:rPr>
        <w:t xml:space="preserve"> в наименовании Главы </w:t>
      </w:r>
      <w:r w:rsidRPr="00F37BA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37B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BA5">
        <w:rPr>
          <w:rFonts w:ascii="Times New Roman" w:hAnsi="Times New Roman" w:cs="Times New Roman"/>
          <w:sz w:val="24"/>
          <w:szCs w:val="24"/>
        </w:rPr>
        <w:t>«Формы непосредственного осуществления</w:t>
      </w:r>
      <w:r w:rsidR="004A5B93" w:rsidRPr="00F37BA5">
        <w:rPr>
          <w:rFonts w:ascii="Times New Roman" w:hAnsi="Times New Roman" w:cs="Times New Roman"/>
          <w:sz w:val="24"/>
          <w:szCs w:val="24"/>
        </w:rPr>
        <w:t xml:space="preserve"> населением местного самоуправления и участия населения в осуществлении местного самоуправления» слова «населением», «населения» заменить словами «населением </w:t>
      </w:r>
      <w:proofErr w:type="spellStart"/>
      <w:r w:rsidR="004A5B93"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="004A5B93" w:rsidRPr="00F37BA5">
        <w:rPr>
          <w:rFonts w:ascii="Times New Roman" w:hAnsi="Times New Roman" w:cs="Times New Roman"/>
          <w:sz w:val="24"/>
          <w:szCs w:val="24"/>
        </w:rPr>
        <w:t xml:space="preserve"> сельсовета», «населения </w:t>
      </w:r>
      <w:proofErr w:type="spellStart"/>
      <w:r w:rsidR="004A5B93"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="004A5B93" w:rsidRPr="00F37BA5">
        <w:rPr>
          <w:rFonts w:ascii="Times New Roman" w:hAnsi="Times New Roman" w:cs="Times New Roman"/>
          <w:sz w:val="24"/>
          <w:szCs w:val="24"/>
        </w:rPr>
        <w:t xml:space="preserve"> сельсовета» соответственно;</w:t>
      </w:r>
    </w:p>
    <w:p w:rsidR="004A5B93" w:rsidRPr="00F37BA5" w:rsidRDefault="004A5B93" w:rsidP="005700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b/>
          <w:sz w:val="24"/>
          <w:szCs w:val="24"/>
        </w:rPr>
        <w:t>3)</w:t>
      </w:r>
      <w:r w:rsidRPr="00F37BA5">
        <w:rPr>
          <w:rFonts w:ascii="Times New Roman" w:hAnsi="Times New Roman" w:cs="Times New Roman"/>
          <w:sz w:val="24"/>
          <w:szCs w:val="24"/>
        </w:rPr>
        <w:t xml:space="preserve"> в статье </w:t>
      </w:r>
      <w:r w:rsidRPr="00F37BA5">
        <w:rPr>
          <w:rFonts w:ascii="Times New Roman" w:hAnsi="Times New Roman" w:cs="Times New Roman"/>
          <w:b/>
          <w:sz w:val="24"/>
          <w:szCs w:val="24"/>
        </w:rPr>
        <w:t>23</w:t>
      </w:r>
      <w:r w:rsidRPr="00F37BA5">
        <w:rPr>
          <w:rFonts w:ascii="Times New Roman" w:hAnsi="Times New Roman" w:cs="Times New Roman"/>
          <w:sz w:val="24"/>
          <w:szCs w:val="24"/>
        </w:rPr>
        <w:t xml:space="preserve"> «Регламент Собрания депутатов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района» слова «о принятии Регламента» заменить словами «о принятии Регламента Собрания депутатов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района»;</w:t>
      </w:r>
    </w:p>
    <w:p w:rsidR="004A5B93" w:rsidRPr="00F37BA5" w:rsidRDefault="004A5B93" w:rsidP="004A5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BA5">
        <w:rPr>
          <w:rFonts w:ascii="Times New Roman" w:hAnsi="Times New Roman" w:cs="Times New Roman"/>
          <w:b/>
          <w:sz w:val="24"/>
          <w:szCs w:val="24"/>
        </w:rPr>
        <w:t>4)</w:t>
      </w:r>
      <w:r w:rsidRPr="00F37BA5">
        <w:rPr>
          <w:rFonts w:ascii="Times New Roman" w:hAnsi="Times New Roman"/>
          <w:sz w:val="24"/>
          <w:szCs w:val="24"/>
        </w:rPr>
        <w:t xml:space="preserve"> часть 5.3 статьи </w:t>
      </w:r>
      <w:r w:rsidRPr="00F37BA5">
        <w:rPr>
          <w:rFonts w:ascii="Times New Roman" w:hAnsi="Times New Roman"/>
          <w:b/>
          <w:sz w:val="24"/>
          <w:szCs w:val="24"/>
        </w:rPr>
        <w:t xml:space="preserve">24 </w:t>
      </w:r>
      <w:r w:rsidRPr="00F37BA5">
        <w:rPr>
          <w:rFonts w:ascii="Times New Roman" w:hAnsi="Times New Roman"/>
          <w:sz w:val="24"/>
          <w:szCs w:val="24"/>
        </w:rPr>
        <w:t xml:space="preserve">«Статус депутатов Собрания депутатов </w:t>
      </w:r>
      <w:proofErr w:type="spellStart"/>
      <w:r w:rsidRPr="00F37BA5">
        <w:rPr>
          <w:rFonts w:ascii="Times New Roman" w:hAnsi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района» изложить в следующей редакции:</w:t>
      </w:r>
    </w:p>
    <w:p w:rsidR="004A5B93" w:rsidRPr="00F37BA5" w:rsidRDefault="004A5B93" w:rsidP="004A5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BA5">
        <w:rPr>
          <w:rFonts w:ascii="Times New Roman" w:hAnsi="Times New Roman"/>
          <w:sz w:val="24"/>
          <w:szCs w:val="24"/>
        </w:rPr>
        <w:t xml:space="preserve">«5.3. Депутаты Собрания депутатов </w:t>
      </w:r>
      <w:proofErr w:type="spellStart"/>
      <w:r w:rsidRPr="00F37BA5">
        <w:rPr>
          <w:rFonts w:ascii="Times New Roman" w:hAnsi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района должны соблюдать ограничения, запреты, исполнять обязанности, которые установлены </w:t>
      </w:r>
      <w:r w:rsidRPr="00F37BA5">
        <w:rPr>
          <w:rFonts w:ascii="Times New Roman" w:hAnsi="Times New Roman"/>
          <w:sz w:val="24"/>
          <w:szCs w:val="24"/>
        </w:rPr>
        <w:lastRenderedPageBreak/>
        <w:t xml:space="preserve">Федеральным законом от 25 декабря 2008 года № 273-ФЗ «О противодействии коррупции» и другими федеральными законами. </w:t>
      </w:r>
      <w:proofErr w:type="gramStart"/>
      <w:r w:rsidRPr="00F37BA5">
        <w:rPr>
          <w:rFonts w:ascii="Times New Roman" w:hAnsi="Times New Roman"/>
          <w:sz w:val="24"/>
          <w:szCs w:val="24"/>
        </w:rPr>
        <w:t xml:space="preserve">Полномочия депутатов Собрания депутатов </w:t>
      </w:r>
      <w:proofErr w:type="spellStart"/>
      <w:r w:rsidRPr="00F37BA5">
        <w:rPr>
          <w:rFonts w:ascii="Times New Roman" w:hAnsi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F37BA5">
        <w:rPr>
          <w:rFonts w:ascii="Times New Roman" w:hAnsi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 района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</w:t>
      </w:r>
      <w:proofErr w:type="gramEnd"/>
      <w:r w:rsidRPr="00F37BA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37BA5">
        <w:rPr>
          <w:rFonts w:ascii="Times New Roman" w:hAnsi="Times New Roman"/>
          <w:sz w:val="24"/>
          <w:szCs w:val="24"/>
        </w:rPr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если иное не предусмотрено Федеральным законом от 06 октября 2003 года № 131-ФЗ «Об общих принципах организации местного самоуправления в Российской Федерации».»;</w:t>
      </w:r>
      <w:proofErr w:type="gramEnd"/>
    </w:p>
    <w:p w:rsidR="004A5B93" w:rsidRPr="00F37BA5" w:rsidRDefault="004A5B93" w:rsidP="004A5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37BA5">
        <w:rPr>
          <w:rFonts w:ascii="Times New Roman" w:hAnsi="Times New Roman"/>
          <w:b/>
          <w:sz w:val="24"/>
          <w:szCs w:val="24"/>
        </w:rPr>
        <w:t>5)</w:t>
      </w:r>
      <w:r w:rsidRPr="00F37BA5">
        <w:rPr>
          <w:rFonts w:ascii="Times New Roman" w:hAnsi="Times New Roman"/>
          <w:sz w:val="24"/>
          <w:szCs w:val="24"/>
        </w:rPr>
        <w:t xml:space="preserve"> в первом предложении части 5 статьи </w:t>
      </w:r>
      <w:r w:rsidRPr="00F37BA5">
        <w:rPr>
          <w:rFonts w:ascii="Times New Roman" w:hAnsi="Times New Roman"/>
          <w:b/>
          <w:sz w:val="24"/>
          <w:szCs w:val="24"/>
        </w:rPr>
        <w:t>25</w:t>
      </w:r>
      <w:r w:rsidRPr="00F37BA5">
        <w:rPr>
          <w:rFonts w:ascii="Times New Roman" w:hAnsi="Times New Roman"/>
          <w:sz w:val="24"/>
          <w:szCs w:val="24"/>
        </w:rPr>
        <w:t xml:space="preserve"> «Заседания Собрания депутатов </w:t>
      </w:r>
      <w:proofErr w:type="spellStart"/>
      <w:r w:rsidRPr="00F37BA5">
        <w:rPr>
          <w:rFonts w:ascii="Times New Roman" w:hAnsi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района» слова «а также регламентом» заменить словами «а также Регламентом»;</w:t>
      </w:r>
    </w:p>
    <w:p w:rsidR="004A5B93" w:rsidRPr="00F37BA5" w:rsidRDefault="004876AB" w:rsidP="004A5B9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7BA5">
        <w:rPr>
          <w:rFonts w:ascii="Times New Roman" w:hAnsi="Times New Roman"/>
          <w:b/>
          <w:sz w:val="24"/>
          <w:szCs w:val="24"/>
        </w:rPr>
        <w:t>6)</w:t>
      </w:r>
      <w:r w:rsidRPr="00F37BA5">
        <w:rPr>
          <w:rFonts w:ascii="Times New Roman" w:hAnsi="Times New Roman"/>
          <w:sz w:val="24"/>
          <w:szCs w:val="24"/>
        </w:rPr>
        <w:t xml:space="preserve"> абзац 1 части 2</w:t>
      </w:r>
      <w:r w:rsidRPr="00F37BA5">
        <w:rPr>
          <w:rFonts w:ascii="Times New Roman" w:hAnsi="Times New Roman"/>
          <w:bCs/>
          <w:sz w:val="24"/>
          <w:szCs w:val="24"/>
        </w:rPr>
        <w:t xml:space="preserve"> </w:t>
      </w:r>
      <w:r w:rsidRPr="00F37BA5">
        <w:rPr>
          <w:rFonts w:ascii="Times New Roman" w:hAnsi="Times New Roman"/>
          <w:sz w:val="24"/>
          <w:szCs w:val="24"/>
        </w:rPr>
        <w:t xml:space="preserve">статьи </w:t>
      </w:r>
      <w:r w:rsidRPr="00F37BA5">
        <w:rPr>
          <w:rFonts w:ascii="Times New Roman" w:hAnsi="Times New Roman"/>
          <w:b/>
          <w:sz w:val="24"/>
          <w:szCs w:val="24"/>
        </w:rPr>
        <w:t xml:space="preserve">29 </w:t>
      </w:r>
      <w:r w:rsidRPr="00F37BA5">
        <w:rPr>
          <w:rFonts w:ascii="Times New Roman" w:hAnsi="Times New Roman"/>
          <w:sz w:val="24"/>
          <w:szCs w:val="24"/>
        </w:rPr>
        <w:t>«</w:t>
      </w:r>
      <w:r w:rsidRPr="00F37BA5">
        <w:rPr>
          <w:rFonts w:ascii="Times New Roman" w:hAnsi="Times New Roman"/>
          <w:bCs/>
          <w:sz w:val="24"/>
          <w:szCs w:val="24"/>
        </w:rPr>
        <w:t xml:space="preserve">Глава  </w:t>
      </w:r>
      <w:proofErr w:type="spellStart"/>
      <w:r w:rsidRPr="00F37BA5">
        <w:rPr>
          <w:rFonts w:ascii="Times New Roman" w:hAnsi="Times New Roman"/>
          <w:bCs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/>
          <w:bCs/>
          <w:sz w:val="24"/>
          <w:szCs w:val="24"/>
        </w:rPr>
        <w:t xml:space="preserve"> </w:t>
      </w:r>
      <w:r w:rsidRPr="00F37BA5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Pr="00F37BA5">
        <w:rPr>
          <w:rFonts w:ascii="Times New Roman" w:hAnsi="Times New Roman"/>
          <w:bCs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/>
          <w:sz w:val="24"/>
          <w:szCs w:val="24"/>
        </w:rPr>
        <w:t xml:space="preserve"> района» после слов «</w:t>
      </w:r>
      <w:r w:rsidRPr="00F37BA5">
        <w:rPr>
          <w:rFonts w:ascii="Times New Roman" w:hAnsi="Times New Roman"/>
          <w:color w:val="000000"/>
          <w:sz w:val="24"/>
          <w:szCs w:val="24"/>
        </w:rPr>
        <w:t xml:space="preserve">и возглавляет Администрацию </w:t>
      </w:r>
      <w:proofErr w:type="spellStart"/>
      <w:r w:rsidRPr="00F37BA5">
        <w:rPr>
          <w:rFonts w:ascii="Times New Roman" w:hAnsi="Times New Roman"/>
          <w:color w:val="000000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/>
          <w:color w:val="000000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/>
          <w:color w:val="000000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/>
          <w:color w:val="000000"/>
          <w:sz w:val="24"/>
          <w:szCs w:val="24"/>
        </w:rPr>
        <w:t xml:space="preserve">  района» дополнить словами «при этом, в соответствии с федеральным законодательством, не может 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одновременно исполнять полномочия Председателя Собрания депутатов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 района»;</w:t>
      </w:r>
    </w:p>
    <w:p w:rsidR="004876AB" w:rsidRPr="00F37BA5" w:rsidRDefault="004876AB" w:rsidP="004A5B9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7BA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7)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 наименовании, абзаце 1 части 1 статьи </w:t>
      </w:r>
      <w:r w:rsidRPr="00F37BA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29-1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«Гарантии для Главы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Обоянского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района, осуществляющего полномочия выборного должностного лица местного самоуправления на постоянной основе» слова «местного самоуправления»</w:t>
      </w:r>
      <w:r w:rsidR="009D0B88"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заменить словами «местного самоуправления </w:t>
      </w:r>
      <w:proofErr w:type="spellStart"/>
      <w:r w:rsidR="009D0B88"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="009D0B88"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сельсовета»;</w:t>
      </w:r>
    </w:p>
    <w:p w:rsidR="009D0B88" w:rsidRPr="00F37BA5" w:rsidRDefault="009D0B88" w:rsidP="004A5B9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7BA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8) 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части 1 статьи </w:t>
      </w:r>
      <w:r w:rsidRPr="00F37BA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33 «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Администрация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Обоянского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района» слова «местного самоуправления» заменить словами «местного самоуправления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сельсовета»;</w:t>
      </w:r>
    </w:p>
    <w:p w:rsidR="009D0B88" w:rsidRPr="00F37BA5" w:rsidRDefault="009D0B88" w:rsidP="004A5B93">
      <w:pPr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F37BA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9) 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в части 3 статьи </w:t>
      </w:r>
      <w:r w:rsidRPr="00F37BA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35 «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Условия</w:t>
      </w:r>
      <w:r w:rsidRPr="00F37BA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и порядок прохождения муниципальной службы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сельсовета» слова «органов местного самоуправления, избирательных комиссий муниципальных образований» заменить словами «органов местного самоуправления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сельсовета, Избирательной комиссии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Быкановского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сельсовета </w:t>
      </w:r>
      <w:proofErr w:type="spellStart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Обоянского</w:t>
      </w:r>
      <w:proofErr w:type="spellEnd"/>
      <w:r w:rsidRPr="00F37BA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района».</w:t>
      </w:r>
    </w:p>
    <w:p w:rsidR="00570031" w:rsidRPr="00F37BA5" w:rsidRDefault="00570031" w:rsidP="0057003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b/>
          <w:sz w:val="24"/>
          <w:szCs w:val="24"/>
        </w:rPr>
        <w:t>2.</w:t>
      </w:r>
      <w:r w:rsidRPr="00F37BA5">
        <w:rPr>
          <w:rFonts w:ascii="Times New Roman" w:hAnsi="Times New Roman" w:cs="Times New Roman"/>
          <w:sz w:val="24"/>
          <w:szCs w:val="24"/>
        </w:rPr>
        <w:t xml:space="preserve"> Главе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района представить настоящее Решение в Управление Минюста России по Курской области в порядке, предусмотренном федеральным законом.</w:t>
      </w:r>
    </w:p>
    <w:p w:rsidR="00570031" w:rsidRPr="00F37BA5" w:rsidRDefault="00570031" w:rsidP="00570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b/>
          <w:sz w:val="24"/>
          <w:szCs w:val="24"/>
        </w:rPr>
        <w:t>3.</w:t>
      </w:r>
      <w:r w:rsidRPr="00F37BA5">
        <w:rPr>
          <w:rFonts w:ascii="Times New Roman" w:hAnsi="Times New Roman" w:cs="Times New Roman"/>
          <w:sz w:val="24"/>
          <w:szCs w:val="24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570031" w:rsidRPr="00F37BA5" w:rsidRDefault="00570031" w:rsidP="005700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 1-й – здание Администрации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70031" w:rsidRPr="00F37BA5" w:rsidRDefault="00570031" w:rsidP="00570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            2-й  – здание </w:t>
      </w:r>
      <w:proofErr w:type="gramStart"/>
      <w:r w:rsidRPr="00F37BA5">
        <w:rPr>
          <w:rFonts w:ascii="Times New Roman" w:hAnsi="Times New Roman" w:cs="Times New Roman"/>
          <w:sz w:val="24"/>
          <w:szCs w:val="24"/>
        </w:rPr>
        <w:t>Пасечный</w:t>
      </w:r>
      <w:proofErr w:type="gramEnd"/>
      <w:r w:rsidRPr="00F37BA5">
        <w:rPr>
          <w:rFonts w:ascii="Times New Roman" w:hAnsi="Times New Roman" w:cs="Times New Roman"/>
          <w:sz w:val="24"/>
          <w:szCs w:val="24"/>
        </w:rPr>
        <w:t xml:space="preserve"> СК;</w:t>
      </w:r>
    </w:p>
    <w:p w:rsidR="00570031" w:rsidRPr="00F37BA5" w:rsidRDefault="00570031" w:rsidP="00570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            3-й – дом Климовой М.Е. в. Х. Нагорный</w:t>
      </w:r>
    </w:p>
    <w:p w:rsidR="00570031" w:rsidRPr="00F37BA5" w:rsidRDefault="00570031" w:rsidP="00570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F37BA5">
        <w:rPr>
          <w:rFonts w:ascii="Times New Roman" w:hAnsi="Times New Roman" w:cs="Times New Roman"/>
          <w:b/>
          <w:sz w:val="24"/>
          <w:szCs w:val="24"/>
        </w:rPr>
        <w:t>4.</w:t>
      </w:r>
      <w:r w:rsidRPr="00F37BA5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после официального обнародования после его государственной регистрации, за исключением части 2,</w:t>
      </w:r>
      <w:r w:rsidR="00F37BA5" w:rsidRPr="00F37BA5">
        <w:rPr>
          <w:rFonts w:ascii="Times New Roman" w:hAnsi="Times New Roman" w:cs="Times New Roman"/>
          <w:sz w:val="24"/>
          <w:szCs w:val="24"/>
        </w:rPr>
        <w:t xml:space="preserve"> </w:t>
      </w:r>
      <w:r w:rsidRPr="00F37BA5">
        <w:rPr>
          <w:rFonts w:ascii="Times New Roman" w:hAnsi="Times New Roman" w:cs="Times New Roman"/>
          <w:sz w:val="24"/>
          <w:szCs w:val="24"/>
        </w:rPr>
        <w:t>которая вступает в силу со дня подписания настоящего решения.</w:t>
      </w: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Н.С.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Давтян</w:t>
      </w:r>
      <w:proofErr w:type="spellEnd"/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7BA5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Быкановского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сельсовета  </w:t>
      </w:r>
    </w:p>
    <w:p w:rsidR="00570031" w:rsidRPr="00F37BA5" w:rsidRDefault="00570031" w:rsidP="0057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7BA5">
        <w:rPr>
          <w:rFonts w:ascii="Times New Roman" w:hAnsi="Times New Roman" w:cs="Times New Roman"/>
          <w:sz w:val="24"/>
          <w:szCs w:val="24"/>
        </w:rPr>
        <w:t>Обоянского</w:t>
      </w:r>
      <w:proofErr w:type="spellEnd"/>
      <w:r w:rsidRPr="00F37BA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                  Л.В. Озерова</w:t>
      </w:r>
    </w:p>
    <w:p w:rsidR="00570031" w:rsidRPr="00F37BA5" w:rsidRDefault="00570031" w:rsidP="005700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3977" w:rsidRPr="00F37BA5" w:rsidRDefault="00D03977" w:rsidP="00D0397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3977" w:rsidRPr="00F37BA5" w:rsidRDefault="00D03977" w:rsidP="00D0397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3977" w:rsidRPr="00F37BA5" w:rsidRDefault="00D03977" w:rsidP="00D0397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3977" w:rsidRPr="00F37BA5" w:rsidRDefault="00D03977" w:rsidP="00D03977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03977" w:rsidRPr="00F37BA5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3977" w:rsidRPr="000926AF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D03977" w:rsidRDefault="00D03977" w:rsidP="00D03977">
      <w:pPr>
        <w:rPr>
          <w:rFonts w:ascii="Arial" w:hAnsi="Arial" w:cs="Arial"/>
          <w:sz w:val="24"/>
          <w:szCs w:val="24"/>
        </w:rPr>
      </w:pPr>
    </w:p>
    <w:p w:rsidR="005A19C8" w:rsidRDefault="005A19C8"/>
    <w:sectPr w:rsidR="005A19C8" w:rsidSect="0012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C1D23"/>
    <w:rsid w:val="00017295"/>
    <w:rsid w:val="00042EAD"/>
    <w:rsid w:val="00115EE2"/>
    <w:rsid w:val="00124285"/>
    <w:rsid w:val="00140048"/>
    <w:rsid w:val="003B41BB"/>
    <w:rsid w:val="004015BD"/>
    <w:rsid w:val="004876AB"/>
    <w:rsid w:val="004A5B93"/>
    <w:rsid w:val="00524394"/>
    <w:rsid w:val="00570031"/>
    <w:rsid w:val="00584445"/>
    <w:rsid w:val="005A19C8"/>
    <w:rsid w:val="005A38AD"/>
    <w:rsid w:val="009A12C5"/>
    <w:rsid w:val="009D0B88"/>
    <w:rsid w:val="00A2433A"/>
    <w:rsid w:val="00A44509"/>
    <w:rsid w:val="00AC1D23"/>
    <w:rsid w:val="00B522C7"/>
    <w:rsid w:val="00C21AD1"/>
    <w:rsid w:val="00CA5455"/>
    <w:rsid w:val="00D03977"/>
    <w:rsid w:val="00F37BA5"/>
    <w:rsid w:val="00FC348D"/>
    <w:rsid w:val="00FD4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7"/>
    <w:rPr>
      <w:rFonts w:ascii="Calibri" w:eastAsia="Times New Roman" w:hAnsi="Calibri" w:cs="Calibri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5700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7003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sPlusNormal">
    <w:name w:val="ConsPlusNormal"/>
    <w:rsid w:val="0057003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2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7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A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10</Pages>
  <Words>2548</Words>
  <Characters>14524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Быканово</Company>
  <LinksUpToDate>false</LinksUpToDate>
  <CharactersWithSpaces>17038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User</cp:lastModifiedBy>
  <cp:revision>13</cp:revision>
  <cp:lastPrinted>2019-11-08T06:22:00Z</cp:lastPrinted>
  <dcterms:created xsi:type="dcterms:W3CDTF">2018-09-20T11:42:00Z</dcterms:created>
  <dcterms:modified xsi:type="dcterms:W3CDTF">2019-11-12T06:13:00Z</dcterms:modified>
</cp:coreProperties>
</file>