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БЫКАНОВСКОГО СЕЛЬСОВЕТА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ШЕСТОГО СОЗЫВА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63D7" w:rsidRDefault="00F766E8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11 января  2019 № 25/100</w:t>
      </w:r>
    </w:p>
    <w:p w:rsidR="002763D7" w:rsidRDefault="002763D7" w:rsidP="002763D7">
      <w:pPr>
        <w:spacing w:after="0" w:line="240" w:lineRule="auto"/>
        <w:rPr>
          <w:rFonts w:ascii="Arial" w:hAnsi="Arial" w:cs="Arial"/>
          <w:i/>
          <w:sz w:val="32"/>
          <w:szCs w:val="32"/>
        </w:rPr>
      </w:pP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КОНКУРСА ПО ОТБОРУ КАНДИДАТУР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ДОЛЖНОСТЬ ГЛАВЫ БЫКАНОВСКОГО</w:t>
      </w:r>
    </w:p>
    <w:p w:rsidR="002763D7" w:rsidRDefault="002763D7" w:rsidP="0027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СЕЛЬСОВЕТА ОБОЯНСКОГО РАЙОНА</w:t>
      </w:r>
    </w:p>
    <w:p w:rsidR="002763D7" w:rsidRDefault="002763D7" w:rsidP="002763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3D7" w:rsidRDefault="002763D7" w:rsidP="002763D7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связи </w:t>
      </w:r>
      <w:r w:rsidRPr="00F356DD">
        <w:rPr>
          <w:rFonts w:ascii="Arial" w:hAnsi="Arial" w:cs="Arial"/>
        </w:rPr>
        <w:t>с досрочным прекращением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Главы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района, и в соответствии со статьей 36 Федерального закона от    6 октября 2003 года №131-ФЗ «Об общих принципах организации местного самоуправления в Российской Федерации», частью 2 статьи 1 Закона Курской области от 19.11.2014 №72-ЗКО «О порядке избрания, месте в системе органов местного самоуправления и сроках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полномочий глав муниципальных образований» «О</w:t>
      </w:r>
      <w:r w:rsidR="00F766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порядке избрания и полномочиях Глав муниципальных образований», Уставом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 района, пунктом 1.5 раздела 1 «Порядка проведения конкурса по отбору кандидатур на должность Главы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района», утвержденного р</w:t>
      </w:r>
      <w:r w:rsidR="00713CAB">
        <w:rPr>
          <w:rFonts w:ascii="Arial" w:hAnsi="Arial" w:cs="Arial"/>
        </w:rPr>
        <w:t>ешением Собрания депутатов  от 11 января 2019 № 25/98</w:t>
      </w:r>
      <w:r>
        <w:rPr>
          <w:rFonts w:ascii="Arial" w:hAnsi="Arial" w:cs="Arial"/>
        </w:rPr>
        <w:t xml:space="preserve"> Собрание депутатов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РЕШИЛО:</w:t>
      </w:r>
      <w:proofErr w:type="gramEnd"/>
    </w:p>
    <w:p w:rsidR="002763D7" w:rsidRDefault="00713CAB" w:rsidP="00276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Провести с 17 января 2019 г. по 05 февраля</w:t>
      </w:r>
      <w:r w:rsidR="00A4423D">
        <w:rPr>
          <w:rFonts w:ascii="Arial" w:hAnsi="Arial" w:cs="Arial"/>
        </w:rPr>
        <w:t xml:space="preserve"> 2019</w:t>
      </w:r>
      <w:r w:rsidR="002763D7">
        <w:rPr>
          <w:rFonts w:ascii="Arial" w:hAnsi="Arial" w:cs="Arial"/>
        </w:rPr>
        <w:t xml:space="preserve"> г. конкурс по отбору кандидатур на должность Главы </w:t>
      </w:r>
      <w:proofErr w:type="spellStart"/>
      <w:r w:rsidR="002763D7">
        <w:rPr>
          <w:rFonts w:ascii="Arial" w:hAnsi="Arial" w:cs="Arial"/>
        </w:rPr>
        <w:t>Быкановского</w:t>
      </w:r>
      <w:proofErr w:type="spellEnd"/>
      <w:r w:rsidR="002763D7">
        <w:rPr>
          <w:rFonts w:ascii="Arial" w:hAnsi="Arial" w:cs="Arial"/>
        </w:rPr>
        <w:t xml:space="preserve"> сельсовета </w:t>
      </w:r>
      <w:proofErr w:type="spellStart"/>
      <w:r w:rsidR="002763D7">
        <w:rPr>
          <w:rFonts w:ascii="Arial" w:hAnsi="Arial" w:cs="Arial"/>
        </w:rPr>
        <w:t>Обоянского</w:t>
      </w:r>
      <w:proofErr w:type="spellEnd"/>
      <w:r w:rsidR="002763D7">
        <w:rPr>
          <w:rFonts w:ascii="Arial" w:hAnsi="Arial" w:cs="Arial"/>
        </w:rPr>
        <w:t xml:space="preserve"> района, определить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 w:rsidR="002763D7">
        <w:rPr>
          <w:rFonts w:ascii="Arial" w:hAnsi="Arial" w:cs="Arial"/>
        </w:rPr>
        <w:t>Быкановского</w:t>
      </w:r>
      <w:proofErr w:type="spellEnd"/>
      <w:r w:rsidR="002763D7">
        <w:rPr>
          <w:rFonts w:ascii="Arial" w:hAnsi="Arial" w:cs="Arial"/>
        </w:rPr>
        <w:t xml:space="preserve"> сельсовета</w:t>
      </w:r>
      <w:r w:rsidR="004C01D5">
        <w:rPr>
          <w:rFonts w:ascii="Arial" w:hAnsi="Arial" w:cs="Arial"/>
        </w:rPr>
        <w:t xml:space="preserve"> </w:t>
      </w:r>
      <w:proofErr w:type="spellStart"/>
      <w:r w:rsidR="004C01D5">
        <w:rPr>
          <w:rFonts w:ascii="Arial" w:hAnsi="Arial" w:cs="Arial"/>
        </w:rPr>
        <w:t>Обоянского</w:t>
      </w:r>
      <w:proofErr w:type="spellEnd"/>
      <w:r w:rsidR="004C01D5">
        <w:rPr>
          <w:rFonts w:ascii="Arial" w:hAnsi="Arial" w:cs="Arial"/>
        </w:rPr>
        <w:t xml:space="preserve"> района 7</w:t>
      </w:r>
      <w:r>
        <w:rPr>
          <w:rFonts w:ascii="Arial" w:hAnsi="Arial" w:cs="Arial"/>
        </w:rPr>
        <w:t xml:space="preserve"> февраля</w:t>
      </w:r>
      <w:r w:rsidR="00A4423D">
        <w:rPr>
          <w:rFonts w:ascii="Arial" w:hAnsi="Arial" w:cs="Arial"/>
        </w:rPr>
        <w:t xml:space="preserve"> 2019</w:t>
      </w:r>
      <w:r w:rsidR="00F766E8">
        <w:rPr>
          <w:rFonts w:ascii="Arial" w:hAnsi="Arial" w:cs="Arial"/>
        </w:rPr>
        <w:t xml:space="preserve"> года, 14</w:t>
      </w:r>
      <w:r w:rsidR="002763D7">
        <w:rPr>
          <w:rFonts w:ascii="Arial" w:hAnsi="Arial" w:cs="Arial"/>
        </w:rPr>
        <w:t>.00 часов.</w:t>
      </w:r>
    </w:p>
    <w:p w:rsidR="002763D7" w:rsidRDefault="002763D7" w:rsidP="00276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Определить местом проведения конкурса здание, расположенное по адресу: Курская область, </w:t>
      </w:r>
      <w:proofErr w:type="spellStart"/>
      <w:r>
        <w:rPr>
          <w:rFonts w:ascii="Arial" w:hAnsi="Arial" w:cs="Arial"/>
        </w:rPr>
        <w:t>Обоянский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Быканово</w:t>
      </w:r>
      <w:proofErr w:type="spellEnd"/>
      <w:r>
        <w:rPr>
          <w:rFonts w:ascii="Arial" w:hAnsi="Arial" w:cs="Arial"/>
        </w:rPr>
        <w:t>, ул. Молодежная, д.15.</w:t>
      </w:r>
    </w:p>
    <w:p w:rsidR="002763D7" w:rsidRDefault="002763D7" w:rsidP="002763D7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Определить режим работы конкурсной комиссии с  9.00 до 18.00 часов ежедневно, контактный телефон 8(47141) 3-32-16.</w:t>
      </w:r>
    </w:p>
    <w:p w:rsidR="002763D7" w:rsidRDefault="002763D7" w:rsidP="002763D7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4. Утвердить текст объявления </w:t>
      </w:r>
      <w:proofErr w:type="gramStart"/>
      <w:r>
        <w:rPr>
          <w:rFonts w:ascii="Arial" w:hAnsi="Arial" w:cs="Arial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>
        <w:rPr>
          <w:rFonts w:ascii="Arial" w:hAnsi="Arial" w:cs="Arial"/>
          <w:shd w:val="clear" w:color="auto" w:fill="FFFFFF"/>
        </w:rPr>
        <w:t xml:space="preserve"> Главы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  <w:shd w:val="clear" w:color="auto" w:fill="FFFFFF"/>
        </w:rPr>
        <w:t xml:space="preserve"> 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  <w:shd w:val="clear" w:color="auto" w:fill="FFFFFF"/>
        </w:rPr>
        <w:t xml:space="preserve"> района (прилагается).</w:t>
      </w:r>
    </w:p>
    <w:p w:rsidR="002763D7" w:rsidRDefault="002763D7" w:rsidP="002763D7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5. Опубликовать объявление о проведении конкурса по отбору кандидатур на должность Главы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  <w:shd w:val="clear" w:color="auto" w:fill="FFFFFF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  <w:shd w:val="clear" w:color="auto" w:fill="FFFFFF"/>
        </w:rPr>
        <w:t xml:space="preserve"> района в газете «</w:t>
      </w:r>
      <w:proofErr w:type="spellStart"/>
      <w:r>
        <w:rPr>
          <w:rFonts w:ascii="Arial" w:hAnsi="Arial" w:cs="Arial"/>
          <w:shd w:val="clear" w:color="auto" w:fill="FFFFFF"/>
        </w:rPr>
        <w:t>Обоянская</w:t>
      </w:r>
      <w:proofErr w:type="spellEnd"/>
      <w:r>
        <w:rPr>
          <w:rFonts w:ascii="Arial" w:hAnsi="Arial" w:cs="Arial"/>
          <w:shd w:val="clear" w:color="auto" w:fill="FFFFFF"/>
        </w:rPr>
        <w:t xml:space="preserve"> газета», а также </w:t>
      </w:r>
      <w:proofErr w:type="gramStart"/>
      <w:r>
        <w:rPr>
          <w:rFonts w:ascii="Arial" w:hAnsi="Arial" w:cs="Arial"/>
          <w:shd w:val="clear" w:color="auto" w:fill="FFFFFF"/>
        </w:rPr>
        <w:t>разместить информацию</w:t>
      </w:r>
      <w:proofErr w:type="gramEnd"/>
      <w:r>
        <w:rPr>
          <w:rFonts w:ascii="Arial" w:hAnsi="Arial" w:cs="Arial"/>
          <w:shd w:val="clear" w:color="auto" w:fill="FFFFFF"/>
        </w:rPr>
        <w:t xml:space="preserve"> о проведении конкурса на информационных стендах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  <w:shd w:val="clear" w:color="auto" w:fill="FFFFFF"/>
        </w:rPr>
        <w:t xml:space="preserve"> 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  <w:shd w:val="clear" w:color="auto" w:fill="FFFFFF"/>
        </w:rPr>
        <w:t xml:space="preserve"> района и официальном сайте  муниципального образования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  <w:shd w:val="clear" w:color="auto" w:fill="FFFFFF"/>
        </w:rPr>
        <w:t xml:space="preserve">  сельсовет»</w:t>
      </w:r>
      <w:r w:rsidR="00A4423D"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  <w:shd w:val="clear" w:color="auto" w:fill="FFFFFF"/>
        </w:rPr>
        <w:t xml:space="preserve"> района в сети «Интернет».</w:t>
      </w:r>
    </w:p>
    <w:p w:rsidR="002763D7" w:rsidRDefault="002763D7" w:rsidP="002763D7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Настоящее решение вступает в силу со дня его официального опубликования.</w:t>
      </w:r>
    </w:p>
    <w:p w:rsidR="002763D7" w:rsidRDefault="002763D7" w:rsidP="002763D7">
      <w:pPr>
        <w:tabs>
          <w:tab w:val="left" w:pos="73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депутатов                                               </w:t>
      </w:r>
      <w:r w:rsidR="00A4423D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Н.С. </w:t>
      </w:r>
      <w:proofErr w:type="spellStart"/>
      <w:r>
        <w:rPr>
          <w:rFonts w:ascii="Arial" w:hAnsi="Arial" w:cs="Arial"/>
        </w:rPr>
        <w:t>Давтян</w:t>
      </w:r>
      <w:proofErr w:type="spellEnd"/>
    </w:p>
    <w:p w:rsidR="002763D7" w:rsidRDefault="002763D7" w:rsidP="00276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2763D7" w:rsidRDefault="002763D7" w:rsidP="002763D7">
      <w:pPr>
        <w:spacing w:after="0" w:line="240" w:lineRule="auto"/>
        <w:jc w:val="both"/>
        <w:rPr>
          <w:rFonts w:ascii="Arial" w:hAnsi="Arial" w:cs="Arial"/>
        </w:rPr>
      </w:pPr>
    </w:p>
    <w:p w:rsidR="002763D7" w:rsidRDefault="002763D7" w:rsidP="002763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2763D7" w:rsidRDefault="002763D7" w:rsidP="002763D7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</w:t>
      </w:r>
      <w:r w:rsidR="00A4423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Л.В. Озерова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lastRenderedPageBreak/>
        <w:t>Объявление (информация)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о проведении конкурса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ab/>
        <w:t xml:space="preserve">1. Собрание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 объявляет конкурс по отбору кандидатур на должность Главы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района. 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ab/>
      </w:r>
      <w:proofErr w:type="gramStart"/>
      <w:r w:rsidRPr="00A4423D">
        <w:rPr>
          <w:rFonts w:ascii="Arial" w:hAnsi="Arial" w:cs="Arial"/>
          <w:sz w:val="24"/>
          <w:szCs w:val="24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района, утвержденным решением Собрания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</w:t>
      </w:r>
      <w:r w:rsidR="00713CAB">
        <w:rPr>
          <w:rFonts w:ascii="Arial" w:hAnsi="Arial" w:cs="Arial"/>
          <w:sz w:val="24"/>
          <w:szCs w:val="24"/>
        </w:rPr>
        <w:t xml:space="preserve">ельсовета </w:t>
      </w:r>
      <w:proofErr w:type="spellStart"/>
      <w:r w:rsidR="00713CAB">
        <w:rPr>
          <w:rFonts w:ascii="Arial" w:hAnsi="Arial" w:cs="Arial"/>
          <w:sz w:val="24"/>
          <w:szCs w:val="24"/>
        </w:rPr>
        <w:t>Обоянского</w:t>
      </w:r>
      <w:proofErr w:type="spellEnd"/>
      <w:r w:rsidR="00713CAB">
        <w:rPr>
          <w:rFonts w:ascii="Arial" w:hAnsi="Arial" w:cs="Arial"/>
          <w:sz w:val="24"/>
          <w:szCs w:val="24"/>
        </w:rPr>
        <w:t xml:space="preserve"> района от 11 января 2019</w:t>
      </w:r>
      <w:r w:rsidRPr="00A4423D">
        <w:rPr>
          <w:rFonts w:ascii="Arial" w:hAnsi="Arial" w:cs="Arial"/>
          <w:sz w:val="24"/>
          <w:szCs w:val="24"/>
        </w:rPr>
        <w:t xml:space="preserve"> №</w:t>
      </w:r>
      <w:r w:rsidR="00713CAB">
        <w:rPr>
          <w:rFonts w:ascii="Arial" w:hAnsi="Arial" w:cs="Arial"/>
          <w:sz w:val="24"/>
          <w:szCs w:val="24"/>
        </w:rPr>
        <w:t>25/9</w:t>
      </w:r>
      <w:r w:rsidRPr="00A4423D">
        <w:rPr>
          <w:rFonts w:ascii="Arial" w:hAnsi="Arial" w:cs="Arial"/>
          <w:sz w:val="24"/>
          <w:szCs w:val="24"/>
        </w:rPr>
        <w:t xml:space="preserve">8, обнародованным на  2  информационных стендах, расположенных по адресу: здание администрации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сельсовета, Курская область,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Обоянский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Быканово</w:t>
      </w:r>
      <w:proofErr w:type="spellEnd"/>
      <w:r w:rsidRPr="00A4423D">
        <w:rPr>
          <w:rFonts w:ascii="Arial" w:hAnsi="Arial" w:cs="Arial"/>
          <w:sz w:val="24"/>
          <w:szCs w:val="24"/>
        </w:rPr>
        <w:t>, ул. Молодежная, д. 15;</w:t>
      </w:r>
      <w:proofErr w:type="gramEnd"/>
      <w:r w:rsidRPr="00A4423D">
        <w:rPr>
          <w:rFonts w:ascii="Arial" w:hAnsi="Arial" w:cs="Arial"/>
          <w:sz w:val="24"/>
          <w:szCs w:val="24"/>
        </w:rPr>
        <w:t xml:space="preserve"> здание  Пасечного сельского клуба, п. </w:t>
      </w:r>
      <w:r w:rsidR="00713CAB">
        <w:rPr>
          <w:rFonts w:ascii="Arial" w:hAnsi="Arial" w:cs="Arial"/>
          <w:sz w:val="24"/>
          <w:szCs w:val="24"/>
        </w:rPr>
        <w:t xml:space="preserve">Пасечный, ул. </w:t>
      </w:r>
      <w:proofErr w:type="gramStart"/>
      <w:r w:rsidR="00713CAB">
        <w:rPr>
          <w:rFonts w:ascii="Arial" w:hAnsi="Arial" w:cs="Arial"/>
          <w:sz w:val="24"/>
          <w:szCs w:val="24"/>
        </w:rPr>
        <w:t>Садовая</w:t>
      </w:r>
      <w:proofErr w:type="gramEnd"/>
      <w:r w:rsidR="00713CAB">
        <w:rPr>
          <w:rFonts w:ascii="Arial" w:hAnsi="Arial" w:cs="Arial"/>
          <w:sz w:val="24"/>
          <w:szCs w:val="24"/>
        </w:rPr>
        <w:t>, д. 23,  11 января 2019</w:t>
      </w:r>
      <w:r w:rsidRPr="00A4423D">
        <w:rPr>
          <w:rFonts w:ascii="Arial" w:hAnsi="Arial" w:cs="Arial"/>
          <w:sz w:val="24"/>
          <w:szCs w:val="24"/>
        </w:rPr>
        <w:t xml:space="preserve"> года и размещенным на официальном сайте муниципального образования «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 в сети Интернет.</w:t>
      </w:r>
    </w:p>
    <w:p w:rsidR="002763D7" w:rsidRPr="00A4423D" w:rsidRDefault="004C01D5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Дата проведения конкурса: 07</w:t>
      </w:r>
      <w:bookmarkStart w:id="0" w:name="_GoBack"/>
      <w:bookmarkEnd w:id="0"/>
      <w:r w:rsidR="00713CAB">
        <w:rPr>
          <w:rFonts w:ascii="Arial" w:hAnsi="Arial" w:cs="Arial"/>
          <w:sz w:val="24"/>
          <w:szCs w:val="24"/>
        </w:rPr>
        <w:t xml:space="preserve"> февраля  2019</w:t>
      </w:r>
      <w:r w:rsidR="002763D7" w:rsidRPr="00A4423D">
        <w:rPr>
          <w:rFonts w:ascii="Arial" w:hAnsi="Arial" w:cs="Arial"/>
          <w:sz w:val="24"/>
          <w:szCs w:val="24"/>
        </w:rPr>
        <w:t xml:space="preserve"> г.</w:t>
      </w:r>
    </w:p>
    <w:p w:rsidR="002763D7" w:rsidRPr="00A4423D" w:rsidRDefault="00F766E8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Время проведения конкурса: 14</w:t>
      </w:r>
      <w:r w:rsidR="002763D7" w:rsidRPr="00A4423D">
        <w:rPr>
          <w:rFonts w:ascii="Arial" w:hAnsi="Arial" w:cs="Arial"/>
          <w:sz w:val="24"/>
          <w:szCs w:val="24"/>
        </w:rPr>
        <w:t>.00  ч.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ab/>
        <w:t xml:space="preserve">Место проведения конкурса: Администрация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сельсовета, Курская область,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Обоянский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Быканово</w:t>
      </w:r>
      <w:proofErr w:type="spellEnd"/>
      <w:r w:rsidRPr="00A4423D">
        <w:rPr>
          <w:rFonts w:ascii="Arial" w:hAnsi="Arial" w:cs="Arial"/>
          <w:sz w:val="24"/>
          <w:szCs w:val="24"/>
        </w:rPr>
        <w:t>, ул. Молодежная, д.15.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          Срок приема документов: 20 дней 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          </w:t>
      </w:r>
      <w:r w:rsidR="00713CAB">
        <w:rPr>
          <w:rFonts w:ascii="Arial" w:hAnsi="Arial" w:cs="Arial"/>
          <w:sz w:val="24"/>
          <w:szCs w:val="24"/>
        </w:rPr>
        <w:t>дата начала приема документов:17 января   2019</w:t>
      </w:r>
      <w:r w:rsidRPr="00A4423D">
        <w:rPr>
          <w:rFonts w:ascii="Arial" w:hAnsi="Arial" w:cs="Arial"/>
          <w:sz w:val="24"/>
          <w:szCs w:val="24"/>
        </w:rPr>
        <w:t xml:space="preserve"> г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дата окончания прие</w:t>
      </w:r>
      <w:r w:rsidR="00F766E8">
        <w:rPr>
          <w:rFonts w:ascii="Arial" w:hAnsi="Arial" w:cs="Arial"/>
          <w:sz w:val="24"/>
          <w:szCs w:val="24"/>
        </w:rPr>
        <w:t>ма документов: до 18-00 часов 05</w:t>
      </w:r>
      <w:r w:rsidR="00E561EE">
        <w:rPr>
          <w:rFonts w:ascii="Arial" w:hAnsi="Arial" w:cs="Arial"/>
          <w:sz w:val="24"/>
          <w:szCs w:val="24"/>
        </w:rPr>
        <w:t xml:space="preserve"> февраля</w:t>
      </w:r>
      <w:r w:rsidR="00A4423D">
        <w:rPr>
          <w:rFonts w:ascii="Arial" w:hAnsi="Arial" w:cs="Arial"/>
          <w:sz w:val="24"/>
          <w:szCs w:val="24"/>
        </w:rPr>
        <w:t xml:space="preserve"> 2019</w:t>
      </w:r>
      <w:r w:rsidRPr="00A4423D">
        <w:rPr>
          <w:rFonts w:ascii="Arial" w:hAnsi="Arial" w:cs="Arial"/>
          <w:sz w:val="24"/>
          <w:szCs w:val="24"/>
        </w:rPr>
        <w:t xml:space="preserve"> г.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ab/>
        <w:t xml:space="preserve">Место и время приема документов: Администрация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сельсовета, Курская область,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Обоянский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Быканово</w:t>
      </w:r>
      <w:proofErr w:type="spellEnd"/>
      <w:r w:rsidRPr="00A4423D">
        <w:rPr>
          <w:rFonts w:ascii="Arial" w:hAnsi="Arial" w:cs="Arial"/>
          <w:sz w:val="24"/>
          <w:szCs w:val="24"/>
        </w:rPr>
        <w:t>, ул. Молодежная, д.15, с 09.00 до 18.00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ab/>
        <w:t xml:space="preserve"> 2.   Для   участия   в   конкурсе  гражданин  представляет следующие документы: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1) заявление установленной формы;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</w:t>
      </w:r>
      <w:hyperlink r:id="rId5" w:anchor="Par190" w:history="1">
        <w:r w:rsidRPr="00A442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анкету</w:t>
        </w:r>
      </w:hyperlink>
      <w:r w:rsidRPr="00A4423D">
        <w:rPr>
          <w:rFonts w:ascii="Arial" w:hAnsi="Arial" w:cs="Arial"/>
          <w:sz w:val="24"/>
          <w:szCs w:val="24"/>
        </w:rPr>
        <w:t xml:space="preserve"> установленной формы;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3) паспорт гражданина Российской Федерации и его копию;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4) две цветные фотографии размером 3 x 4;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7) страховое свидетельство обязательного пенсионного страхования и его копию;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9) документы воинского учета - для военнообязанных, и их копию;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4423D">
        <w:rPr>
          <w:rFonts w:ascii="Arial" w:hAnsi="Arial" w:cs="Arial"/>
          <w:sz w:val="24"/>
          <w:szCs w:val="24"/>
        </w:rPr>
        <w:t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</w:t>
      </w:r>
      <w:proofErr w:type="gramEnd"/>
      <w:r w:rsidRPr="00A442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23D">
        <w:rPr>
          <w:rFonts w:ascii="Arial" w:hAnsi="Arial" w:cs="Arial"/>
          <w:sz w:val="24"/>
          <w:szCs w:val="24"/>
        </w:rPr>
        <w:t>имуществе</w:t>
      </w:r>
      <w:proofErr w:type="gramEnd"/>
      <w:r w:rsidRPr="00A4423D">
        <w:rPr>
          <w:rFonts w:ascii="Arial" w:hAnsi="Arial" w:cs="Arial"/>
          <w:sz w:val="24"/>
          <w:szCs w:val="24"/>
        </w:rPr>
        <w:t xml:space="preserve"> и </w:t>
      </w:r>
      <w:r w:rsidRPr="00A4423D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 и внесении изменений в некоторые акты Президента Российской Федерации»;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11) по желанию могут быть представлены отзыв с места работы (службы) и другие сведения;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12) письменное согласие на обработку персональных данных.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13)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A4423D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РФ от 14.12.2009 года № 984н.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14) документы, подтверждающие наличие (отсутствие) судимости. </w:t>
      </w:r>
    </w:p>
    <w:p w:rsidR="002763D7" w:rsidRPr="00A4423D" w:rsidRDefault="002763D7" w:rsidP="00276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15) программу социально-экономического развития  муниципального образования «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района на 5 лет в печатном исполнении не более 5 листов, которая обязательно должна содержать:</w:t>
      </w:r>
    </w:p>
    <w:p w:rsidR="002763D7" w:rsidRPr="00A4423D" w:rsidRDefault="002763D7" w:rsidP="00276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- оценку текущего социально-экономического состояния муниципального образования;</w:t>
      </w:r>
    </w:p>
    <w:p w:rsidR="002763D7" w:rsidRPr="00A4423D" w:rsidRDefault="002763D7" w:rsidP="00276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- описание основных социально-экономических проблем муниципального образования; </w:t>
      </w:r>
    </w:p>
    <w:p w:rsidR="002763D7" w:rsidRPr="00A4423D" w:rsidRDefault="002763D7" w:rsidP="002763D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4423D">
        <w:rPr>
          <w:rFonts w:ascii="Arial" w:hAnsi="Arial" w:cs="Arial"/>
          <w:sz w:val="24"/>
          <w:szCs w:val="24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2763D7" w:rsidRPr="00A4423D" w:rsidRDefault="002763D7" w:rsidP="00276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- предполагаемую структуру местной администрации;</w:t>
      </w:r>
    </w:p>
    <w:p w:rsidR="002763D7" w:rsidRPr="00A4423D" w:rsidRDefault="002763D7" w:rsidP="00276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- предполагаемые сроки реализации Программы;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        Иные документы.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        3. Конкурсная комиссия выдает кандидату письменное подтверждение получения документов.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A4423D">
        <w:rPr>
          <w:rFonts w:ascii="Arial" w:hAnsi="Arial" w:cs="Arial"/>
          <w:sz w:val="24"/>
          <w:szCs w:val="24"/>
        </w:rPr>
        <w:t>К претенденту на замещение указанной должности  предъявляются следующие требования: должен иметь гражданство Российской Федерации, возраст не менее 25 лет, владеющий государственным языком Российской Федерации, обладающий пассивным избирательным правом, имеющий среднее (или среднее специальное (или  профессиональное) образование) или высшее образование и стаж работы на выборных должностях органов местного самоуправ</w:t>
      </w:r>
      <w:r w:rsidR="00074B87">
        <w:rPr>
          <w:rFonts w:ascii="Arial" w:hAnsi="Arial" w:cs="Arial"/>
          <w:sz w:val="24"/>
          <w:szCs w:val="24"/>
        </w:rPr>
        <w:t xml:space="preserve">ления не менее  </w:t>
      </w:r>
      <w:r w:rsidRPr="00A4423D">
        <w:rPr>
          <w:rFonts w:ascii="Arial" w:hAnsi="Arial" w:cs="Arial"/>
          <w:sz w:val="24"/>
          <w:szCs w:val="24"/>
        </w:rPr>
        <w:t xml:space="preserve"> 4 (четырех) лет, или высшее  образование и стаж работы не</w:t>
      </w:r>
      <w:proofErr w:type="gramEnd"/>
      <w:r w:rsidRPr="00A4423D">
        <w:rPr>
          <w:rFonts w:ascii="Arial" w:hAnsi="Arial" w:cs="Arial"/>
          <w:sz w:val="24"/>
          <w:szCs w:val="24"/>
        </w:rPr>
        <w:t xml:space="preserve"> менее 5 (пяти) лет, не имеющий судимости.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63D7" w:rsidRPr="00A4423D" w:rsidRDefault="002763D7" w:rsidP="00276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2763D7" w:rsidRPr="00A4423D" w:rsidRDefault="002763D7" w:rsidP="002763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8. Гражданин не допускается к участию в конкурсе при наличии следующих обстоятельств: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- несоответствия установленным требованиям к кандидатам на должность Главы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района;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- несвоевременного представления документов, указанных в </w:t>
      </w:r>
      <w:hyperlink r:id="rId6" w:anchor="Par57" w:history="1">
        <w:proofErr w:type="gramStart"/>
        <w:r w:rsidRPr="00A442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</w:t>
        </w:r>
      </w:hyperlink>
      <w:r w:rsidRPr="00A4423D">
        <w:rPr>
          <w:rFonts w:ascii="Arial" w:hAnsi="Arial" w:cs="Arial"/>
          <w:sz w:val="24"/>
          <w:szCs w:val="24"/>
        </w:rPr>
        <w:t>те</w:t>
      </w:r>
      <w:proofErr w:type="gramEnd"/>
      <w:r w:rsidRPr="00A4423D">
        <w:rPr>
          <w:rFonts w:ascii="Arial" w:hAnsi="Arial" w:cs="Arial"/>
          <w:sz w:val="24"/>
          <w:szCs w:val="24"/>
        </w:rPr>
        <w:t xml:space="preserve"> 2 настоящего объявления, и (или) представления их не в полном объеме и (или) с нарушением правил оформления.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lastRenderedPageBreak/>
        <w:t>Конкурс проводится при условии наличия не менее 2 (двух) кандидатов.</w:t>
      </w:r>
    </w:p>
    <w:p w:rsidR="002763D7" w:rsidRPr="00A4423D" w:rsidRDefault="002763D7" w:rsidP="002763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9. Конкурс проводится в два этапа. </w:t>
      </w:r>
    </w:p>
    <w:p w:rsidR="002763D7" w:rsidRPr="00A4423D" w:rsidRDefault="002763D7" w:rsidP="002763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10. На </w:t>
      </w:r>
      <w:r w:rsidR="00F766E8">
        <w:rPr>
          <w:rFonts w:ascii="Arial" w:hAnsi="Arial" w:cs="Arial"/>
          <w:sz w:val="24"/>
          <w:szCs w:val="24"/>
        </w:rPr>
        <w:t>первом этапе с  17 января 2019 г. по 5 февраля</w:t>
      </w:r>
      <w:r w:rsidR="00A4423D">
        <w:rPr>
          <w:rFonts w:ascii="Arial" w:hAnsi="Arial" w:cs="Arial"/>
          <w:sz w:val="24"/>
          <w:szCs w:val="24"/>
        </w:rPr>
        <w:t xml:space="preserve"> 2019</w:t>
      </w:r>
      <w:r w:rsidRPr="00A4423D">
        <w:rPr>
          <w:rFonts w:ascii="Arial" w:hAnsi="Arial" w:cs="Arial"/>
          <w:sz w:val="24"/>
          <w:szCs w:val="24"/>
        </w:rPr>
        <w:t xml:space="preserve"> 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:rsidR="002763D7" w:rsidRPr="00A4423D" w:rsidRDefault="002763D7" w:rsidP="002763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11. Второй этап конкурса проводится не позднее 5 дней со дня окончания приема документов. 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Собеседование начинается с представления кандидатом программы социально-экономического развития  муниципального образования «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 на 5 лет, после чего члены конкурсной комиссии задают вопросы по существу представленных им документов.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r:id="rId7" w:anchor="Par355" w:history="1">
        <w:r w:rsidRPr="00A442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бюллетене</w:t>
        </w:r>
      </w:hyperlink>
      <w:r w:rsidRPr="00A4423D">
        <w:rPr>
          <w:rFonts w:ascii="Arial" w:hAnsi="Arial" w:cs="Arial"/>
          <w:sz w:val="24"/>
          <w:szCs w:val="24"/>
        </w:rPr>
        <w:t>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района, набравших наибольшее число баллов.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Решение конкурсной комиссии об отборе кандидатур на должность Главы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 в двухдневный срок со дня его принятия направляется Собранию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района.</w:t>
      </w:r>
    </w:p>
    <w:p w:rsidR="002763D7" w:rsidRPr="00A4423D" w:rsidRDefault="002763D7" w:rsidP="002763D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района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="00074B87">
        <w:rPr>
          <w:rFonts w:ascii="Arial" w:hAnsi="Arial" w:cs="Arial"/>
          <w:sz w:val="24"/>
          <w:szCs w:val="24"/>
        </w:rPr>
        <w:t xml:space="preserve"> </w:t>
      </w:r>
      <w:r w:rsidRPr="00A4423D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района, о дате, времени и месте заседания.</w:t>
      </w:r>
    </w:p>
    <w:p w:rsidR="002763D7" w:rsidRPr="00A4423D" w:rsidRDefault="002763D7" w:rsidP="002763D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 По кандидатам, представленным в Собрание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 для избрания на должность Главы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района, проводится тайное голосование.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района.</w:t>
      </w:r>
    </w:p>
    <w:p w:rsidR="002763D7" w:rsidRPr="00A4423D" w:rsidRDefault="002763D7" w:rsidP="002763D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Если в результате голосования не был выявлен победитель, Собрание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 района принимает решение о проведении повторного конкурса.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 xml:space="preserve">Избрание Главы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района оформляется решением Собрания депутатов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района. </w:t>
      </w:r>
      <w:r w:rsidRPr="00A4423D">
        <w:rPr>
          <w:rFonts w:ascii="Arial" w:hAnsi="Arial" w:cs="Arial"/>
          <w:sz w:val="24"/>
          <w:szCs w:val="24"/>
        </w:rPr>
        <w:lastRenderedPageBreak/>
        <w:t>Указанное решение вступает в силу со дня его принятия и подлежит опубликованию в газете «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Обоянская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газета ».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23D">
        <w:rPr>
          <w:rFonts w:ascii="Arial" w:hAnsi="Arial" w:cs="Arial"/>
          <w:sz w:val="24"/>
          <w:szCs w:val="24"/>
        </w:rPr>
        <w:tab/>
        <w:t xml:space="preserve">За получением дополнительной информации о конкурсе обращаться по адресу: Администрация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сельсовета, Курская область, </w:t>
      </w:r>
      <w:proofErr w:type="spellStart"/>
      <w:r w:rsidRPr="00A4423D">
        <w:rPr>
          <w:rFonts w:ascii="Arial" w:hAnsi="Arial" w:cs="Arial"/>
          <w:sz w:val="24"/>
          <w:szCs w:val="24"/>
        </w:rPr>
        <w:t>Обоянский</w:t>
      </w:r>
      <w:proofErr w:type="spellEnd"/>
      <w:r w:rsidRPr="00A4423D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A4423D">
        <w:rPr>
          <w:rFonts w:ascii="Arial" w:hAnsi="Arial" w:cs="Arial"/>
          <w:sz w:val="24"/>
          <w:szCs w:val="24"/>
        </w:rPr>
        <w:t>Быканово</w:t>
      </w:r>
      <w:proofErr w:type="spellEnd"/>
      <w:r w:rsidRPr="00A4423D">
        <w:rPr>
          <w:rFonts w:ascii="Arial" w:hAnsi="Arial" w:cs="Arial"/>
          <w:sz w:val="24"/>
          <w:szCs w:val="24"/>
        </w:rPr>
        <w:t>, ул. Молодежная, д.15, тел 8(47141) 3-32-16.</w:t>
      </w: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3D7" w:rsidRPr="00A4423D" w:rsidRDefault="002763D7" w:rsidP="002763D7">
      <w:pPr>
        <w:rPr>
          <w:rFonts w:ascii="Arial" w:hAnsi="Arial" w:cs="Arial"/>
          <w:sz w:val="24"/>
          <w:szCs w:val="24"/>
          <w:lang w:eastAsia="en-US"/>
        </w:rPr>
      </w:pPr>
    </w:p>
    <w:p w:rsidR="00045713" w:rsidRPr="00A4423D" w:rsidRDefault="00045713">
      <w:pPr>
        <w:rPr>
          <w:rFonts w:ascii="Arial" w:hAnsi="Arial" w:cs="Arial"/>
          <w:sz w:val="24"/>
          <w:szCs w:val="24"/>
        </w:rPr>
      </w:pPr>
    </w:p>
    <w:sectPr w:rsidR="00045713" w:rsidRPr="00A4423D" w:rsidSect="00B1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3D7"/>
    <w:rsid w:val="00045713"/>
    <w:rsid w:val="00074B87"/>
    <w:rsid w:val="000917C2"/>
    <w:rsid w:val="002763D7"/>
    <w:rsid w:val="004112EF"/>
    <w:rsid w:val="004C01D5"/>
    <w:rsid w:val="004D53BF"/>
    <w:rsid w:val="00713CAB"/>
    <w:rsid w:val="00A4423D"/>
    <w:rsid w:val="00A83077"/>
    <w:rsid w:val="00B1789D"/>
    <w:rsid w:val="00D32135"/>
    <w:rsid w:val="00E561EE"/>
    <w:rsid w:val="00F356DD"/>
    <w:rsid w:val="00F766E8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63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276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42;&#1067;&#1041;&#1054;&#1056;&#1067;%20&#1053;&#1054;&#1042;&#1054;&#1043;&#1054;%20&#1043;&#1051;&#1040;&#1042;&#1067;\&#1088;-6-3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42;&#1067;&#1041;&#1054;&#1056;&#1067;%20&#1053;&#1054;&#1042;&#1054;&#1043;&#1054;%20&#1043;&#1051;&#1040;&#1042;&#1067;\&#1088;-6-31.docx" TargetMode="External"/><Relationship Id="rId5" Type="http://schemas.openxmlformats.org/officeDocument/2006/relationships/hyperlink" Target="file:///C:\Documents%20and%20Settings\User\&#1056;&#1072;&#1073;&#1086;&#1095;&#1080;&#1081;%20&#1089;&#1090;&#1086;&#1083;\&#1042;&#1067;&#1041;&#1054;&#1056;&#1067;%20&#1053;&#1054;&#1042;&#1054;&#1043;&#1054;%20&#1043;&#1051;&#1040;&#1042;&#1067;\&#1088;-6-3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cp:lastPrinted>2019-01-14T05:08:00Z</cp:lastPrinted>
  <dcterms:created xsi:type="dcterms:W3CDTF">2019-01-10T06:14:00Z</dcterms:created>
  <dcterms:modified xsi:type="dcterms:W3CDTF">2019-01-16T06:17:00Z</dcterms:modified>
</cp:coreProperties>
</file>