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663" w:rsidRDefault="00E86663" w:rsidP="00E866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663" w:rsidRDefault="00E86663" w:rsidP="00E866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4EBA" w:rsidRPr="005B512D" w:rsidRDefault="005B512D" w:rsidP="00E866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12D">
        <w:rPr>
          <w:rFonts w:ascii="Times New Roman" w:hAnsi="Times New Roman" w:cs="Times New Roman"/>
          <w:b/>
          <w:sz w:val="28"/>
          <w:szCs w:val="28"/>
        </w:rPr>
        <w:t xml:space="preserve">Ставки земельного налога </w:t>
      </w:r>
      <w:r w:rsidR="007D5801">
        <w:rPr>
          <w:rFonts w:ascii="Times New Roman" w:hAnsi="Times New Roman" w:cs="Times New Roman"/>
          <w:b/>
          <w:sz w:val="28"/>
          <w:szCs w:val="28"/>
        </w:rPr>
        <w:t>Быкановского</w:t>
      </w:r>
      <w:r w:rsidR="00FC06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512D">
        <w:rPr>
          <w:rFonts w:ascii="Times New Roman" w:hAnsi="Times New Roman" w:cs="Times New Roman"/>
          <w:b/>
          <w:sz w:val="28"/>
          <w:szCs w:val="28"/>
        </w:rPr>
        <w:t>сельсовета</w:t>
      </w:r>
    </w:p>
    <w:p w:rsidR="00F44EBA" w:rsidRDefault="00F44EBA"/>
    <w:tbl>
      <w:tblPr>
        <w:tblStyle w:val="a5"/>
        <w:tblW w:w="9747" w:type="dxa"/>
        <w:tblLayout w:type="fixed"/>
        <w:tblLook w:val="04A0"/>
      </w:tblPr>
      <w:tblGrid>
        <w:gridCol w:w="540"/>
        <w:gridCol w:w="6372"/>
        <w:gridCol w:w="816"/>
        <w:gridCol w:w="1050"/>
        <w:gridCol w:w="969"/>
      </w:tblGrid>
      <w:tr w:rsidR="00F44EBA" w:rsidRPr="00F44EBA" w:rsidTr="00FC0673">
        <w:tc>
          <w:tcPr>
            <w:tcW w:w="540" w:type="dxa"/>
            <w:vMerge w:val="restart"/>
            <w:vAlign w:val="center"/>
          </w:tcPr>
          <w:p w:rsidR="00F44EBA" w:rsidRPr="00F44EBA" w:rsidRDefault="00F44EBA" w:rsidP="00F4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E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44EBA" w:rsidRPr="00F44EBA" w:rsidRDefault="00F44EBA" w:rsidP="00F4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E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44EB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372" w:type="dxa"/>
            <w:vMerge w:val="restart"/>
            <w:vAlign w:val="center"/>
          </w:tcPr>
          <w:p w:rsidR="00F44EBA" w:rsidRPr="00F44EBA" w:rsidRDefault="00F44EBA" w:rsidP="00F44EBA">
            <w:pPr>
              <w:pStyle w:val="20"/>
              <w:shd w:val="clear" w:color="auto" w:fill="auto"/>
              <w:spacing w:line="240" w:lineRule="auto"/>
              <w:ind w:left="27"/>
              <w:jc w:val="center"/>
              <w:rPr>
                <w:sz w:val="24"/>
                <w:szCs w:val="24"/>
              </w:rPr>
            </w:pPr>
            <w:r w:rsidRPr="00F44EBA">
              <w:rPr>
                <w:sz w:val="24"/>
                <w:szCs w:val="24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2835" w:type="dxa"/>
            <w:gridSpan w:val="3"/>
            <w:vAlign w:val="center"/>
          </w:tcPr>
          <w:p w:rsidR="00F44EBA" w:rsidRPr="00F44EBA" w:rsidRDefault="00F44EBA" w:rsidP="00F44EB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EBA">
              <w:rPr>
                <w:rFonts w:ascii="Times New Roman" w:hAnsi="Times New Roman" w:cs="Times New Roman"/>
                <w:sz w:val="24"/>
                <w:szCs w:val="24"/>
              </w:rPr>
              <w:t>Ставка (% от кадастровой стоимости участка)</w:t>
            </w:r>
          </w:p>
        </w:tc>
      </w:tr>
      <w:tr w:rsidR="00FC0673" w:rsidRPr="00F44EBA" w:rsidTr="00FC0673">
        <w:tc>
          <w:tcPr>
            <w:tcW w:w="540" w:type="dxa"/>
            <w:vMerge/>
          </w:tcPr>
          <w:p w:rsidR="00FC0673" w:rsidRPr="00F44EBA" w:rsidRDefault="00FC0673" w:rsidP="00F44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vMerge/>
          </w:tcPr>
          <w:p w:rsidR="00FC0673" w:rsidRPr="00F44EBA" w:rsidRDefault="00FC0673" w:rsidP="00F44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FC0673" w:rsidRPr="00F44EBA" w:rsidRDefault="007D5801" w:rsidP="00F4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366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0" w:type="dxa"/>
            <w:vAlign w:val="center"/>
          </w:tcPr>
          <w:p w:rsidR="00FC0673" w:rsidRPr="00F44EBA" w:rsidRDefault="007D5801" w:rsidP="00F4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366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9" w:type="dxa"/>
            <w:vAlign w:val="center"/>
          </w:tcPr>
          <w:p w:rsidR="00FC0673" w:rsidRPr="00F44EBA" w:rsidRDefault="007D5801" w:rsidP="00F44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bookmarkStart w:id="0" w:name="_GoBack"/>
            <w:bookmarkEnd w:id="0"/>
            <w:r w:rsidR="006366A4">
              <w:rPr>
                <w:rFonts w:ascii="Times New Roman" w:hAnsi="Times New Roman" w:cs="Times New Roman"/>
              </w:rPr>
              <w:t>8</w:t>
            </w:r>
          </w:p>
        </w:tc>
      </w:tr>
      <w:tr w:rsidR="00FC0673" w:rsidRPr="00F44EBA" w:rsidTr="00FC0673">
        <w:tc>
          <w:tcPr>
            <w:tcW w:w="540" w:type="dxa"/>
          </w:tcPr>
          <w:p w:rsidR="00FC0673" w:rsidRPr="00F44EBA" w:rsidRDefault="00FC0673" w:rsidP="00F44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</w:tcPr>
          <w:p w:rsidR="00FC0673" w:rsidRPr="007F5D09" w:rsidRDefault="00FC0673" w:rsidP="00F44EB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D09">
              <w:rPr>
                <w:rFonts w:ascii="Times New Roman" w:hAnsi="Times New Roman" w:cs="Times New Roman"/>
                <w:i/>
                <w:sz w:val="24"/>
                <w:szCs w:val="24"/>
              </w:rPr>
              <w:t>в отношении земельных участков:</w:t>
            </w:r>
          </w:p>
        </w:tc>
        <w:tc>
          <w:tcPr>
            <w:tcW w:w="816" w:type="dxa"/>
          </w:tcPr>
          <w:p w:rsidR="00FC0673" w:rsidRPr="00F44EBA" w:rsidRDefault="00FC0673" w:rsidP="00F44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FC0673" w:rsidRPr="00F44EBA" w:rsidRDefault="00FC0673" w:rsidP="00F44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FC0673" w:rsidRPr="00F44EBA" w:rsidRDefault="00FC0673" w:rsidP="00F44EB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0673" w:rsidRPr="00F44EBA" w:rsidTr="00FC0673">
        <w:tc>
          <w:tcPr>
            <w:tcW w:w="540" w:type="dxa"/>
          </w:tcPr>
          <w:p w:rsidR="00FC0673" w:rsidRPr="00F44EBA" w:rsidRDefault="00FC0673" w:rsidP="00F44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2" w:type="dxa"/>
          </w:tcPr>
          <w:p w:rsidR="00FC0673" w:rsidRPr="00F44EBA" w:rsidRDefault="00FC0673" w:rsidP="00F44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EBA">
              <w:rPr>
                <w:rFonts w:ascii="Times New Roman" w:hAnsi="Times New Roman" w:cs="Times New Roman"/>
                <w:sz w:val="24"/>
                <w:szCs w:val="24"/>
              </w:rPr>
              <w:t xml:space="preserve">отнесенных к землям сельскохозяйственного назначения или к землям в составе зон сельскохозяйственного использования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населенных пунктах и </w:t>
            </w:r>
            <w:r w:rsidRPr="00F44EBA">
              <w:rPr>
                <w:rFonts w:ascii="Times New Roman" w:hAnsi="Times New Roman" w:cs="Times New Roman"/>
                <w:sz w:val="24"/>
                <w:szCs w:val="24"/>
              </w:rPr>
              <w:t>используемых для сельскохозяйственного производства;</w:t>
            </w:r>
          </w:p>
        </w:tc>
        <w:tc>
          <w:tcPr>
            <w:tcW w:w="816" w:type="dxa"/>
          </w:tcPr>
          <w:p w:rsidR="00FC0673" w:rsidRPr="00F44EBA" w:rsidRDefault="00FC0673" w:rsidP="00F44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050" w:type="dxa"/>
          </w:tcPr>
          <w:p w:rsidR="00FC0673" w:rsidRPr="00F44EBA" w:rsidRDefault="00FC0673" w:rsidP="00F44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69" w:type="dxa"/>
          </w:tcPr>
          <w:p w:rsidR="00FC0673" w:rsidRPr="00F44EBA" w:rsidRDefault="00FC0673" w:rsidP="00F44E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FC0673" w:rsidRPr="00F44EBA" w:rsidTr="00FC0673">
        <w:tc>
          <w:tcPr>
            <w:tcW w:w="540" w:type="dxa"/>
          </w:tcPr>
          <w:p w:rsidR="00FC0673" w:rsidRPr="00F44EBA" w:rsidRDefault="00FC0673" w:rsidP="00F44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E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2" w:type="dxa"/>
          </w:tcPr>
          <w:p w:rsidR="00FC0673" w:rsidRPr="00F44EBA" w:rsidRDefault="00FC0673" w:rsidP="007F5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EBA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F44EBA">
              <w:rPr>
                <w:rFonts w:ascii="Times New Roman" w:hAnsi="Times New Roman" w:cs="Times New Roman"/>
                <w:sz w:val="24"/>
                <w:szCs w:val="24"/>
              </w:rPr>
              <w:t xml:space="preserve"> жилищным фондом и объектами инженерной инфраструктуры жилищно-коммунального комплекса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44EBA">
              <w:rPr>
                <w:rFonts w:ascii="Times New Roman" w:hAnsi="Times New Roman" w:cs="Times New Roman"/>
                <w:sz w:val="24"/>
                <w:szCs w:val="24"/>
              </w:rPr>
              <w:t>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приобретенных (предоставленных) для жилищного строительства;</w:t>
            </w:r>
          </w:p>
        </w:tc>
        <w:tc>
          <w:tcPr>
            <w:tcW w:w="816" w:type="dxa"/>
          </w:tcPr>
          <w:p w:rsidR="00FC0673" w:rsidRPr="00F44EBA" w:rsidRDefault="00FC0673" w:rsidP="00F44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050" w:type="dxa"/>
          </w:tcPr>
          <w:p w:rsidR="00FC0673" w:rsidRPr="00F44EBA" w:rsidRDefault="00FC0673" w:rsidP="00F44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69" w:type="dxa"/>
          </w:tcPr>
          <w:p w:rsidR="00FC0673" w:rsidRPr="00F44EBA" w:rsidRDefault="00FC0673" w:rsidP="00F44E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FC0673" w:rsidRPr="00F44EBA" w:rsidTr="00FC0673">
        <w:tc>
          <w:tcPr>
            <w:tcW w:w="540" w:type="dxa"/>
          </w:tcPr>
          <w:p w:rsidR="00FC0673" w:rsidRPr="00F44EBA" w:rsidRDefault="00FC0673" w:rsidP="00F44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E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2" w:type="dxa"/>
          </w:tcPr>
          <w:p w:rsidR="00FC0673" w:rsidRPr="00F44EBA" w:rsidRDefault="00FC0673" w:rsidP="008B0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EBA">
              <w:rPr>
                <w:rFonts w:ascii="Times New Roman" w:hAnsi="Times New Roman" w:cs="Times New Roman"/>
                <w:sz w:val="24"/>
                <w:szCs w:val="24"/>
              </w:rPr>
              <w:t>приобретенных</w:t>
            </w:r>
            <w:proofErr w:type="gramEnd"/>
            <w:r w:rsidRPr="00F44EBA">
              <w:rPr>
                <w:rFonts w:ascii="Times New Roman" w:hAnsi="Times New Roman" w:cs="Times New Roman"/>
                <w:sz w:val="24"/>
                <w:szCs w:val="24"/>
              </w:rPr>
      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      </w:r>
          </w:p>
        </w:tc>
        <w:tc>
          <w:tcPr>
            <w:tcW w:w="816" w:type="dxa"/>
          </w:tcPr>
          <w:p w:rsidR="00FC0673" w:rsidRPr="00F44EBA" w:rsidRDefault="00FC0673" w:rsidP="00F44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050" w:type="dxa"/>
          </w:tcPr>
          <w:p w:rsidR="00FC0673" w:rsidRPr="00F44EBA" w:rsidRDefault="00FC0673" w:rsidP="00F44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69" w:type="dxa"/>
          </w:tcPr>
          <w:p w:rsidR="00FC0673" w:rsidRPr="00F44EBA" w:rsidRDefault="00FC0673" w:rsidP="00F44E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FC0673" w:rsidRPr="00F44EBA" w:rsidTr="00FC0673">
        <w:tc>
          <w:tcPr>
            <w:tcW w:w="540" w:type="dxa"/>
          </w:tcPr>
          <w:p w:rsidR="00FC0673" w:rsidRPr="00F44EBA" w:rsidRDefault="00FC0673" w:rsidP="00F44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E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2" w:type="dxa"/>
          </w:tcPr>
          <w:p w:rsidR="00FC0673" w:rsidRPr="00F44EBA" w:rsidRDefault="00FC0673" w:rsidP="007F5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EBA">
              <w:rPr>
                <w:rFonts w:ascii="Times New Roman" w:hAnsi="Times New Roman" w:cs="Times New Roman"/>
                <w:sz w:val="24"/>
                <w:szCs w:val="24"/>
              </w:rPr>
      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816" w:type="dxa"/>
          </w:tcPr>
          <w:p w:rsidR="00FC0673" w:rsidRPr="00F44EBA" w:rsidRDefault="00FC0673" w:rsidP="00F44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FC0673" w:rsidRPr="00F44EBA" w:rsidRDefault="00FC0673" w:rsidP="00F44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FC0673" w:rsidRPr="00F44EBA" w:rsidRDefault="00FC0673" w:rsidP="00F44EB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0673" w:rsidRPr="00F44EBA" w:rsidTr="00FC0673">
        <w:tc>
          <w:tcPr>
            <w:tcW w:w="540" w:type="dxa"/>
          </w:tcPr>
          <w:p w:rsidR="00FC0673" w:rsidRPr="00F44EBA" w:rsidRDefault="00FC0673" w:rsidP="00F44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E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2" w:type="dxa"/>
          </w:tcPr>
          <w:p w:rsidR="00FC0673" w:rsidRPr="00F44EBA" w:rsidRDefault="00FC0673" w:rsidP="00F44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EBA">
              <w:rPr>
                <w:rFonts w:ascii="Times New Roman" w:hAnsi="Times New Roman" w:cs="Times New Roman"/>
                <w:sz w:val="24"/>
                <w:szCs w:val="24"/>
              </w:rPr>
              <w:t>прочих земельных участков.</w:t>
            </w:r>
          </w:p>
        </w:tc>
        <w:tc>
          <w:tcPr>
            <w:tcW w:w="816" w:type="dxa"/>
          </w:tcPr>
          <w:p w:rsidR="00FC0673" w:rsidRPr="00F44EBA" w:rsidRDefault="00FC0673" w:rsidP="00F44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050" w:type="dxa"/>
          </w:tcPr>
          <w:p w:rsidR="00FC0673" w:rsidRPr="00F44EBA" w:rsidRDefault="00FC0673" w:rsidP="00F44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69" w:type="dxa"/>
          </w:tcPr>
          <w:p w:rsidR="00FC0673" w:rsidRPr="00F44EBA" w:rsidRDefault="00FC0673" w:rsidP="00F44E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</w:tr>
      <w:tr w:rsidR="00FC0673" w:rsidRPr="00F44EBA" w:rsidTr="00FC0673">
        <w:tc>
          <w:tcPr>
            <w:tcW w:w="540" w:type="dxa"/>
          </w:tcPr>
          <w:p w:rsidR="00FC0673" w:rsidRPr="00F44EBA" w:rsidRDefault="00FC0673" w:rsidP="00F44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2" w:type="dxa"/>
          </w:tcPr>
          <w:p w:rsidR="00FC0673" w:rsidRPr="00F44EBA" w:rsidRDefault="00FC0673" w:rsidP="009B0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т.д. </w:t>
            </w:r>
            <w:r w:rsidRPr="003F5642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Pr="003F5642">
              <w:rPr>
                <w:rFonts w:ascii="Times New Roman" w:hAnsi="Times New Roman" w:cs="Times New Roman"/>
                <w:i/>
                <w:sz w:val="24"/>
                <w:szCs w:val="24"/>
              </w:rPr>
              <w:t>тся вид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Pr="003F56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разрешенного использования земельного участка, не перечисленные в вышеназванных пунктах, каждый вид отдельно)</w:t>
            </w:r>
          </w:p>
        </w:tc>
        <w:tc>
          <w:tcPr>
            <w:tcW w:w="816" w:type="dxa"/>
          </w:tcPr>
          <w:p w:rsidR="00FC0673" w:rsidRPr="00F44EBA" w:rsidRDefault="00FC0673" w:rsidP="00F44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FC0673" w:rsidRPr="00F44EBA" w:rsidRDefault="00FC0673" w:rsidP="00F44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FC0673" w:rsidRPr="00F44EBA" w:rsidRDefault="00FC0673" w:rsidP="00F44EB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0673" w:rsidRPr="00F44EBA" w:rsidTr="00FC0673">
        <w:tc>
          <w:tcPr>
            <w:tcW w:w="540" w:type="dxa"/>
          </w:tcPr>
          <w:p w:rsidR="00FC0673" w:rsidRPr="00F44EBA" w:rsidRDefault="00FC0673" w:rsidP="00F44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2" w:type="dxa"/>
          </w:tcPr>
          <w:p w:rsidR="00FC0673" w:rsidRPr="00F44EBA" w:rsidRDefault="00FC0673" w:rsidP="00F44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16" w:type="dxa"/>
          </w:tcPr>
          <w:p w:rsidR="00FC0673" w:rsidRPr="00F44EBA" w:rsidRDefault="00FC0673" w:rsidP="00F44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FC0673" w:rsidRPr="00F44EBA" w:rsidRDefault="00FC0673" w:rsidP="00F44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FC0673" w:rsidRPr="00F44EBA" w:rsidRDefault="00FC0673" w:rsidP="00F44EB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44EBA" w:rsidRPr="00F44EBA" w:rsidRDefault="00F44EBA" w:rsidP="00F44EBA">
      <w:pPr>
        <w:jc w:val="both"/>
        <w:rPr>
          <w:rFonts w:ascii="Times New Roman" w:hAnsi="Times New Roman" w:cs="Times New Roman"/>
        </w:rPr>
      </w:pPr>
    </w:p>
    <w:p w:rsidR="00F44EBA" w:rsidRPr="00F44EBA" w:rsidRDefault="00F44EBA" w:rsidP="00F44EBA">
      <w:pPr>
        <w:jc w:val="both"/>
        <w:rPr>
          <w:rFonts w:ascii="Times New Roman" w:hAnsi="Times New Roman" w:cs="Times New Roman"/>
        </w:rPr>
      </w:pPr>
    </w:p>
    <w:p w:rsidR="00F44EBA" w:rsidRDefault="00F44EBA"/>
    <w:sectPr w:rsidR="00F44EBA" w:rsidSect="00F44E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4EBA"/>
    <w:rsid w:val="001D2EA6"/>
    <w:rsid w:val="002D73A8"/>
    <w:rsid w:val="003A7663"/>
    <w:rsid w:val="003F5642"/>
    <w:rsid w:val="004406CF"/>
    <w:rsid w:val="0049409E"/>
    <w:rsid w:val="004C772E"/>
    <w:rsid w:val="0053769F"/>
    <w:rsid w:val="005B512D"/>
    <w:rsid w:val="005B6DAC"/>
    <w:rsid w:val="005E422F"/>
    <w:rsid w:val="006366A4"/>
    <w:rsid w:val="007724C4"/>
    <w:rsid w:val="007D5801"/>
    <w:rsid w:val="007F5D09"/>
    <w:rsid w:val="008326A3"/>
    <w:rsid w:val="0085488F"/>
    <w:rsid w:val="00862625"/>
    <w:rsid w:val="009B0921"/>
    <w:rsid w:val="00A67A02"/>
    <w:rsid w:val="00B934BD"/>
    <w:rsid w:val="00CD44B5"/>
    <w:rsid w:val="00E8035C"/>
    <w:rsid w:val="00E86663"/>
    <w:rsid w:val="00F35430"/>
    <w:rsid w:val="00F44EBA"/>
    <w:rsid w:val="00F73958"/>
    <w:rsid w:val="00FC0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EB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F44EBA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">
    <w:name w:val="Основной текст Знак1"/>
    <w:basedOn w:val="a0"/>
    <w:link w:val="a3"/>
    <w:uiPriority w:val="99"/>
    <w:rsid w:val="00F44EBA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44EBA"/>
    <w:pPr>
      <w:shd w:val="clear" w:color="auto" w:fill="FFFFFF"/>
      <w:spacing w:line="241" w:lineRule="exact"/>
      <w:jc w:val="both"/>
    </w:pPr>
    <w:rPr>
      <w:rFonts w:ascii="Times New Roman" w:eastAsiaTheme="minorHAnsi" w:hAnsi="Times New Roman" w:cs="Times New Roman"/>
      <w:b/>
      <w:bCs/>
      <w:color w:val="auto"/>
      <w:sz w:val="18"/>
      <w:szCs w:val="18"/>
      <w:lang w:eastAsia="en-US"/>
    </w:rPr>
  </w:style>
  <w:style w:type="paragraph" w:styleId="a3">
    <w:name w:val="Body Text"/>
    <w:basedOn w:val="a"/>
    <w:link w:val="1"/>
    <w:uiPriority w:val="99"/>
    <w:rsid w:val="00F44EBA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8"/>
      <w:szCs w:val="18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F44EBA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F44E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Zverenkova_A</dc:creator>
  <cp:lastModifiedBy>Быканово</cp:lastModifiedBy>
  <cp:revision>12</cp:revision>
  <cp:lastPrinted>2017-05-29T07:10:00Z</cp:lastPrinted>
  <dcterms:created xsi:type="dcterms:W3CDTF">2017-05-29T06:31:00Z</dcterms:created>
  <dcterms:modified xsi:type="dcterms:W3CDTF">2018-06-18T05:27:00Z</dcterms:modified>
</cp:coreProperties>
</file>