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9F3" w:rsidRDefault="00D339F3" w:rsidP="00D339F3">
      <w:pPr>
        <w:jc w:val="center"/>
        <w:rPr>
          <w:rFonts w:ascii="Arial" w:hAnsi="Arial" w:cs="Arial"/>
          <w:b/>
          <w:sz w:val="32"/>
          <w:szCs w:val="32"/>
        </w:rPr>
      </w:pPr>
      <w:r w:rsidRPr="00C23C59">
        <w:rPr>
          <w:rFonts w:ascii="Arial" w:hAnsi="Arial" w:cs="Arial"/>
          <w:b/>
          <w:sz w:val="32"/>
          <w:szCs w:val="32"/>
        </w:rPr>
        <w:t>АДМИНИСТРАЦИЯ</w:t>
      </w:r>
    </w:p>
    <w:p w:rsidR="00D339F3" w:rsidRPr="00C23C59" w:rsidRDefault="00D339F3" w:rsidP="00D339F3">
      <w:pPr>
        <w:jc w:val="center"/>
        <w:rPr>
          <w:rFonts w:ascii="Arial" w:hAnsi="Arial" w:cs="Arial"/>
          <w:b/>
          <w:sz w:val="32"/>
          <w:szCs w:val="32"/>
        </w:rPr>
      </w:pPr>
      <w:r w:rsidRPr="00C23C59">
        <w:rPr>
          <w:rFonts w:ascii="Arial" w:hAnsi="Arial" w:cs="Arial"/>
          <w:b/>
          <w:sz w:val="32"/>
          <w:szCs w:val="32"/>
        </w:rPr>
        <w:t xml:space="preserve">  </w:t>
      </w:r>
      <w:r>
        <w:rPr>
          <w:rFonts w:ascii="Arial" w:hAnsi="Arial" w:cs="Arial"/>
          <w:b/>
          <w:sz w:val="32"/>
          <w:szCs w:val="32"/>
        </w:rPr>
        <w:t xml:space="preserve">БЫКАНОВСКОГО </w:t>
      </w:r>
      <w:r w:rsidRPr="00C23C59">
        <w:rPr>
          <w:rFonts w:ascii="Arial" w:hAnsi="Arial" w:cs="Arial"/>
          <w:b/>
          <w:sz w:val="32"/>
          <w:szCs w:val="32"/>
        </w:rPr>
        <w:t>СЕЛЬСОВЕТА</w:t>
      </w:r>
    </w:p>
    <w:p w:rsidR="00D339F3" w:rsidRPr="00C23C59" w:rsidRDefault="00D339F3" w:rsidP="00D339F3">
      <w:pPr>
        <w:jc w:val="center"/>
        <w:rPr>
          <w:rFonts w:ascii="Arial" w:hAnsi="Arial" w:cs="Arial"/>
          <w:b/>
          <w:sz w:val="32"/>
          <w:szCs w:val="32"/>
        </w:rPr>
      </w:pPr>
      <w:r w:rsidRPr="00C23C59">
        <w:rPr>
          <w:rFonts w:ascii="Arial" w:hAnsi="Arial" w:cs="Arial"/>
          <w:b/>
          <w:sz w:val="32"/>
          <w:szCs w:val="32"/>
        </w:rPr>
        <w:t>ОБОЯНСКОГО РАЙОНА</w:t>
      </w:r>
    </w:p>
    <w:p w:rsidR="00D339F3" w:rsidRPr="00C23C59" w:rsidRDefault="00D339F3" w:rsidP="00D339F3">
      <w:pPr>
        <w:jc w:val="center"/>
        <w:rPr>
          <w:rFonts w:ascii="Arial" w:hAnsi="Arial" w:cs="Arial"/>
          <w:b/>
          <w:sz w:val="32"/>
          <w:szCs w:val="32"/>
        </w:rPr>
      </w:pPr>
    </w:p>
    <w:p w:rsidR="00D339F3" w:rsidRPr="00C23C59" w:rsidRDefault="00D339F3" w:rsidP="00D339F3">
      <w:pPr>
        <w:keepNext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C23C59">
        <w:rPr>
          <w:rFonts w:ascii="Arial" w:hAnsi="Arial" w:cs="Arial"/>
          <w:b/>
          <w:sz w:val="32"/>
          <w:szCs w:val="32"/>
        </w:rPr>
        <w:t>ПОСТАНОВЛЕНИЕ</w:t>
      </w:r>
    </w:p>
    <w:p w:rsidR="00D339F3" w:rsidRPr="00C23C59" w:rsidRDefault="00D339F3" w:rsidP="00D339F3">
      <w:pPr>
        <w:rPr>
          <w:rFonts w:ascii="Arial" w:hAnsi="Arial" w:cs="Arial"/>
          <w:sz w:val="32"/>
          <w:szCs w:val="32"/>
        </w:rPr>
      </w:pPr>
    </w:p>
    <w:p w:rsidR="00D339F3" w:rsidRPr="00C23C59" w:rsidRDefault="00D339F3" w:rsidP="00D339F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01 ноября 2017года   № 80</w:t>
      </w:r>
    </w:p>
    <w:p w:rsidR="00D339F3" w:rsidRPr="00C23C59" w:rsidRDefault="00D339F3" w:rsidP="00D339F3">
      <w:pPr>
        <w:jc w:val="both"/>
        <w:rPr>
          <w:rFonts w:ascii="Arial" w:hAnsi="Arial" w:cs="Arial"/>
          <w:sz w:val="32"/>
          <w:szCs w:val="32"/>
        </w:rPr>
      </w:pPr>
      <w:r w:rsidRPr="00C23C59">
        <w:rPr>
          <w:rFonts w:ascii="Arial" w:hAnsi="Arial" w:cs="Arial"/>
          <w:sz w:val="32"/>
          <w:szCs w:val="32"/>
        </w:rPr>
        <w:t xml:space="preserve"> </w:t>
      </w:r>
    </w:p>
    <w:p w:rsidR="00D339F3" w:rsidRPr="00C23C59" w:rsidRDefault="00D339F3" w:rsidP="00D339F3">
      <w:pPr>
        <w:jc w:val="center"/>
        <w:rPr>
          <w:rFonts w:ascii="Arial" w:hAnsi="Arial" w:cs="Arial"/>
          <w:b/>
          <w:sz w:val="32"/>
          <w:szCs w:val="32"/>
        </w:rPr>
      </w:pPr>
      <w:r w:rsidRPr="00C23C59">
        <w:rPr>
          <w:rFonts w:ascii="Arial" w:hAnsi="Arial" w:cs="Arial"/>
          <w:b/>
          <w:sz w:val="32"/>
          <w:szCs w:val="32"/>
        </w:rPr>
        <w:t xml:space="preserve">«Об утверждении целевой (муниципальной) программы  </w:t>
      </w:r>
    </w:p>
    <w:p w:rsidR="00D339F3" w:rsidRPr="00C23C59" w:rsidRDefault="00D339F3" w:rsidP="00D339F3">
      <w:pPr>
        <w:jc w:val="center"/>
        <w:rPr>
          <w:rFonts w:ascii="Arial" w:hAnsi="Arial" w:cs="Arial"/>
          <w:b/>
          <w:sz w:val="32"/>
          <w:szCs w:val="32"/>
        </w:rPr>
      </w:pPr>
      <w:r w:rsidRPr="00C23C59">
        <w:rPr>
          <w:rFonts w:ascii="Arial" w:hAnsi="Arial" w:cs="Arial"/>
          <w:b/>
          <w:sz w:val="32"/>
          <w:szCs w:val="32"/>
        </w:rPr>
        <w:t>в области энергосбережения и повышения энергетической эффективности в муниципал</w:t>
      </w:r>
      <w:r>
        <w:rPr>
          <w:rFonts w:ascii="Arial" w:hAnsi="Arial" w:cs="Arial"/>
          <w:b/>
          <w:sz w:val="32"/>
          <w:szCs w:val="32"/>
        </w:rPr>
        <w:t>ьном образовании «Быкановский</w:t>
      </w:r>
      <w:r w:rsidRPr="00C23C59">
        <w:rPr>
          <w:rFonts w:ascii="Arial" w:hAnsi="Arial" w:cs="Arial"/>
          <w:b/>
          <w:sz w:val="32"/>
          <w:szCs w:val="32"/>
        </w:rPr>
        <w:t xml:space="preserve"> сельсовет» Обоянског</w:t>
      </w:r>
      <w:r>
        <w:rPr>
          <w:rFonts w:ascii="Arial" w:hAnsi="Arial" w:cs="Arial"/>
          <w:b/>
          <w:sz w:val="32"/>
          <w:szCs w:val="32"/>
        </w:rPr>
        <w:t>о района Курской области на 2017-2019</w:t>
      </w:r>
      <w:r w:rsidRPr="00C23C59">
        <w:rPr>
          <w:rFonts w:ascii="Arial" w:hAnsi="Arial" w:cs="Arial"/>
          <w:b/>
          <w:sz w:val="32"/>
          <w:szCs w:val="32"/>
        </w:rPr>
        <w:t xml:space="preserve"> годы.</w:t>
      </w:r>
    </w:p>
    <w:p w:rsidR="00D339F3" w:rsidRPr="00C23C59" w:rsidRDefault="00D339F3" w:rsidP="00D339F3">
      <w:pPr>
        <w:rPr>
          <w:rFonts w:ascii="Arial" w:hAnsi="Arial" w:cs="Arial"/>
        </w:rPr>
      </w:pPr>
    </w:p>
    <w:p w:rsidR="00D339F3" w:rsidRPr="00C23C59" w:rsidRDefault="00D339F3" w:rsidP="00D339F3">
      <w:pPr>
        <w:jc w:val="both"/>
        <w:rPr>
          <w:rFonts w:ascii="Arial" w:hAnsi="Arial" w:cs="Arial"/>
          <w:b/>
          <w:bCs/>
        </w:rPr>
      </w:pPr>
      <w:r w:rsidRPr="00C23C59">
        <w:rPr>
          <w:rFonts w:ascii="Arial" w:hAnsi="Arial" w:cs="Arial"/>
        </w:rPr>
        <w:t xml:space="preserve">           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23.11.2009 №261 «Об энергосбережении и о повышении энергетической эффективности и о внесении изменений в отдельные законодательные акты Российской Федерации», Федерального закона от 03.04.1996 № 28-ФЗ «Об энергосбережении», Приказа Министерства экономического развития от 17.02.2010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эффективности», Приказа Министерства регионального развития РФ от 07.07.2010 № 273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условиях», Плана мероприятий по энергосбережению и повышению энергетической эффективности в РФ, утвержденного распоряжением Правительства РФ от 01.12.2009 № 1830-р, Распоряжения Правительства Российской Федерации от 17.11.2008 № 1662-р «О Концепции долгосрочного социально-экономического развития Российской Федерации на период до 2020 года», Постановления Правительства Российской Федерации от 31.12.2009 № 1225 «О требованиях к региональным и муниципальным программам в области энергосбережения и повышения энергетической эффективности», Плана рабо</w:t>
      </w:r>
      <w:r>
        <w:rPr>
          <w:rFonts w:ascii="Arial" w:hAnsi="Arial" w:cs="Arial"/>
        </w:rPr>
        <w:t>ты администрации Быкановского</w:t>
      </w:r>
      <w:r w:rsidRPr="00C23C59">
        <w:rPr>
          <w:rFonts w:ascii="Arial" w:hAnsi="Arial" w:cs="Arial"/>
        </w:rPr>
        <w:t xml:space="preserve"> сельского совета, организаций, осуществляющих снабжение энергетическими ресурсами или их передачу, собственников помещений, зданий, строений, сооружений и иных объектов на территории поселения по реализации Федерального закона РФ от 23 ноября 2009 года № 261 – ФЗ «Об энергосбережении и повышении энергетической эффективности и о внесении изменений в отдельные законодательные акты Российской Федерации»</w:t>
      </w:r>
      <w:r>
        <w:rPr>
          <w:rFonts w:ascii="Arial" w:hAnsi="Arial" w:cs="Arial"/>
        </w:rPr>
        <w:t>, администрация Быкановского сельского совета</w:t>
      </w:r>
      <w:r w:rsidRPr="00B146A6">
        <w:rPr>
          <w:rFonts w:ascii="Arial" w:hAnsi="Arial" w:cs="Arial"/>
          <w:b/>
          <w:bCs/>
        </w:rPr>
        <w:t xml:space="preserve"> </w:t>
      </w:r>
      <w:r w:rsidRPr="00C23C59">
        <w:rPr>
          <w:rFonts w:ascii="Arial" w:hAnsi="Arial" w:cs="Arial"/>
          <w:b/>
          <w:bCs/>
        </w:rPr>
        <w:t>ПОСТАНОВЛЯЕТ:</w:t>
      </w:r>
    </w:p>
    <w:p w:rsidR="00D339F3" w:rsidRPr="00C23C59" w:rsidRDefault="00D339F3" w:rsidP="00D339F3">
      <w:pPr>
        <w:tabs>
          <w:tab w:val="left" w:pos="6360"/>
        </w:tabs>
        <w:jc w:val="both"/>
        <w:rPr>
          <w:rFonts w:ascii="Arial" w:hAnsi="Arial" w:cs="Arial"/>
        </w:rPr>
      </w:pPr>
    </w:p>
    <w:p w:rsidR="00D339F3" w:rsidRPr="00C23C59" w:rsidRDefault="00D339F3" w:rsidP="00D339F3">
      <w:pPr>
        <w:jc w:val="both"/>
        <w:rPr>
          <w:rFonts w:ascii="Arial" w:hAnsi="Arial" w:cs="Arial"/>
          <w:b/>
          <w:bCs/>
        </w:rPr>
      </w:pPr>
      <w:r w:rsidRPr="00C23C59">
        <w:rPr>
          <w:rFonts w:ascii="Arial" w:hAnsi="Arial" w:cs="Arial"/>
          <w:b/>
          <w:bCs/>
        </w:rPr>
        <w:t xml:space="preserve">                                               </w:t>
      </w:r>
    </w:p>
    <w:p w:rsidR="00D339F3" w:rsidRPr="00C23C59" w:rsidRDefault="00D339F3" w:rsidP="00D339F3">
      <w:pPr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         1. Утвердить целевую (муниципальную) программу в области энергосбережения и повышения энергетической эффек</w:t>
      </w:r>
      <w:r>
        <w:rPr>
          <w:rFonts w:ascii="Arial" w:hAnsi="Arial" w:cs="Arial"/>
        </w:rPr>
        <w:t xml:space="preserve">тивности на территории </w:t>
      </w:r>
      <w:r>
        <w:rPr>
          <w:rFonts w:ascii="Arial" w:hAnsi="Arial" w:cs="Arial"/>
        </w:rPr>
        <w:lastRenderedPageBreak/>
        <w:t>Быкановского сельского совета на 2017-2019</w:t>
      </w:r>
      <w:r w:rsidRPr="00C23C59">
        <w:rPr>
          <w:rFonts w:ascii="Arial" w:hAnsi="Arial" w:cs="Arial"/>
        </w:rPr>
        <w:t xml:space="preserve"> годы с последующим развитием (прилагается).</w:t>
      </w:r>
    </w:p>
    <w:p w:rsidR="00D339F3" w:rsidRPr="00C23C59" w:rsidRDefault="00D339F3" w:rsidP="00D339F3">
      <w:pPr>
        <w:jc w:val="both"/>
        <w:rPr>
          <w:rFonts w:ascii="Arial" w:hAnsi="Arial" w:cs="Arial"/>
          <w:color w:val="000000"/>
        </w:rPr>
      </w:pPr>
      <w:r w:rsidRPr="00C23C59">
        <w:rPr>
          <w:rFonts w:ascii="Arial" w:hAnsi="Arial" w:cs="Arial"/>
        </w:rPr>
        <w:t xml:space="preserve">          2. </w:t>
      </w:r>
      <w:r w:rsidRPr="00C23C59">
        <w:rPr>
          <w:rFonts w:ascii="Arial" w:hAnsi="Arial" w:cs="Arial"/>
          <w:color w:val="000000"/>
        </w:rPr>
        <w:t>Обнародовать настоящее постановление в порядке, предусм</w:t>
      </w:r>
      <w:r>
        <w:rPr>
          <w:rFonts w:ascii="Arial" w:hAnsi="Arial" w:cs="Arial"/>
          <w:color w:val="000000"/>
        </w:rPr>
        <w:t>отренном Уставом Быкановского сель</w:t>
      </w:r>
      <w:r w:rsidRPr="00C23C59">
        <w:rPr>
          <w:rFonts w:ascii="Arial" w:hAnsi="Arial" w:cs="Arial"/>
          <w:color w:val="000000"/>
        </w:rPr>
        <w:t>совета.</w:t>
      </w:r>
    </w:p>
    <w:p w:rsidR="00D339F3" w:rsidRPr="00C23C59" w:rsidRDefault="00D339F3" w:rsidP="00D339F3">
      <w:pPr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    </w:t>
      </w:r>
    </w:p>
    <w:p w:rsidR="00D339F3" w:rsidRPr="00C23C59" w:rsidRDefault="00D339F3" w:rsidP="00D339F3">
      <w:pPr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    3.  Контроль за настоящим постановлением оставляю за собой.</w:t>
      </w:r>
    </w:p>
    <w:p w:rsidR="00D339F3" w:rsidRPr="00C23C59" w:rsidRDefault="00D339F3" w:rsidP="00D339F3">
      <w:pPr>
        <w:rPr>
          <w:rFonts w:ascii="Arial" w:hAnsi="Arial" w:cs="Arial"/>
        </w:rPr>
      </w:pPr>
    </w:p>
    <w:p w:rsidR="00D339F3" w:rsidRPr="00C23C59" w:rsidRDefault="00D339F3" w:rsidP="00D339F3">
      <w:pPr>
        <w:rPr>
          <w:rFonts w:ascii="Arial" w:hAnsi="Arial" w:cs="Arial"/>
        </w:rPr>
      </w:pPr>
    </w:p>
    <w:p w:rsidR="00D339F3" w:rsidRPr="00C23C59" w:rsidRDefault="00D339F3" w:rsidP="00D339F3">
      <w:pPr>
        <w:rPr>
          <w:rFonts w:ascii="Arial" w:hAnsi="Arial" w:cs="Arial"/>
        </w:rPr>
      </w:pPr>
      <w:r>
        <w:rPr>
          <w:rFonts w:ascii="Arial" w:hAnsi="Arial" w:cs="Arial"/>
        </w:rPr>
        <w:t>Глава  Быкановского</w:t>
      </w:r>
      <w:r w:rsidRPr="00C23C59">
        <w:rPr>
          <w:rFonts w:ascii="Arial" w:hAnsi="Arial" w:cs="Arial"/>
        </w:rPr>
        <w:t xml:space="preserve"> сельсовета:                        </w:t>
      </w:r>
      <w:r>
        <w:rPr>
          <w:rFonts w:ascii="Arial" w:hAnsi="Arial" w:cs="Arial"/>
        </w:rPr>
        <w:t xml:space="preserve">              А.В. Кононов</w:t>
      </w:r>
    </w:p>
    <w:p w:rsidR="00D339F3" w:rsidRPr="00C23C59" w:rsidRDefault="00D339F3" w:rsidP="00D339F3">
      <w:pPr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                                                                                   </w:t>
      </w:r>
    </w:p>
    <w:p w:rsidR="00D339F3" w:rsidRPr="00C23C59" w:rsidRDefault="00D339F3" w:rsidP="00D339F3">
      <w:pPr>
        <w:rPr>
          <w:rFonts w:ascii="Arial" w:hAnsi="Arial" w:cs="Arial"/>
        </w:rPr>
      </w:pPr>
      <w:r w:rsidRPr="00C23C59">
        <w:rPr>
          <w:rFonts w:ascii="Arial" w:hAnsi="Arial" w:cs="Arial"/>
        </w:rPr>
        <w:tab/>
        <w:t xml:space="preserve">                                                                                                        </w:t>
      </w: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ind w:left="6372" w:firstLine="708"/>
        <w:rPr>
          <w:rFonts w:ascii="Arial" w:hAnsi="Arial" w:cs="Arial"/>
        </w:rPr>
      </w:pPr>
    </w:p>
    <w:p w:rsidR="00D339F3" w:rsidRPr="00C23C59" w:rsidRDefault="00D339F3" w:rsidP="00D339F3">
      <w:pPr>
        <w:jc w:val="both"/>
        <w:rPr>
          <w:rFonts w:ascii="Arial" w:hAnsi="Arial" w:cs="Arial"/>
        </w:rPr>
      </w:pPr>
    </w:p>
    <w:p w:rsidR="00D339F3" w:rsidRPr="00C23C59" w:rsidRDefault="00D339F3" w:rsidP="00D339F3">
      <w:pPr>
        <w:jc w:val="both"/>
        <w:rPr>
          <w:rFonts w:ascii="Arial" w:hAnsi="Arial" w:cs="Arial"/>
        </w:rPr>
      </w:pPr>
    </w:p>
    <w:p w:rsidR="00D339F3" w:rsidRPr="00C23C59" w:rsidRDefault="00D339F3" w:rsidP="00D339F3">
      <w:pPr>
        <w:jc w:val="both"/>
        <w:rPr>
          <w:rFonts w:ascii="Arial" w:hAnsi="Arial" w:cs="Arial"/>
        </w:rPr>
      </w:pPr>
    </w:p>
    <w:p w:rsidR="00D339F3" w:rsidRDefault="00D339F3" w:rsidP="00D339F3">
      <w:pPr>
        <w:jc w:val="both"/>
        <w:rPr>
          <w:rFonts w:ascii="Arial" w:hAnsi="Arial" w:cs="Arial"/>
        </w:rPr>
      </w:pPr>
    </w:p>
    <w:p w:rsidR="00D339F3" w:rsidRDefault="00D339F3" w:rsidP="00D339F3">
      <w:pPr>
        <w:jc w:val="both"/>
        <w:rPr>
          <w:rFonts w:ascii="Arial" w:hAnsi="Arial" w:cs="Arial"/>
        </w:rPr>
      </w:pPr>
    </w:p>
    <w:p w:rsidR="00D339F3" w:rsidRDefault="00D339F3" w:rsidP="00D339F3">
      <w:pPr>
        <w:jc w:val="both"/>
        <w:rPr>
          <w:rFonts w:ascii="Arial" w:hAnsi="Arial" w:cs="Arial"/>
        </w:rPr>
      </w:pPr>
    </w:p>
    <w:p w:rsidR="00D339F3" w:rsidRDefault="00D339F3" w:rsidP="00D339F3">
      <w:pPr>
        <w:jc w:val="both"/>
        <w:rPr>
          <w:rFonts w:ascii="Arial" w:hAnsi="Arial" w:cs="Arial"/>
        </w:rPr>
      </w:pPr>
    </w:p>
    <w:p w:rsidR="00D339F3" w:rsidRDefault="00D339F3" w:rsidP="00D339F3">
      <w:pPr>
        <w:jc w:val="both"/>
        <w:rPr>
          <w:rFonts w:ascii="Arial" w:hAnsi="Arial" w:cs="Arial"/>
        </w:rPr>
      </w:pPr>
    </w:p>
    <w:p w:rsidR="00D339F3" w:rsidRDefault="00D339F3" w:rsidP="00D339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Т.А. Алексеева</w:t>
      </w:r>
    </w:p>
    <w:p w:rsidR="00D339F3" w:rsidRDefault="00D339F3" w:rsidP="00D339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8(47141)3-32-16</w:t>
      </w:r>
    </w:p>
    <w:p w:rsidR="00D339F3" w:rsidRDefault="00D339F3" w:rsidP="00D339F3">
      <w:pPr>
        <w:jc w:val="both"/>
        <w:rPr>
          <w:rFonts w:ascii="Arial" w:hAnsi="Arial" w:cs="Arial"/>
        </w:rPr>
      </w:pPr>
    </w:p>
    <w:p w:rsidR="00D339F3" w:rsidRPr="00C23C59" w:rsidRDefault="00D339F3" w:rsidP="00D339F3">
      <w:pPr>
        <w:jc w:val="both"/>
        <w:rPr>
          <w:rFonts w:ascii="Arial" w:hAnsi="Arial" w:cs="Arial"/>
        </w:rPr>
      </w:pPr>
    </w:p>
    <w:p w:rsidR="00D339F3" w:rsidRPr="00C23C59" w:rsidRDefault="00D339F3" w:rsidP="00D339F3">
      <w:pPr>
        <w:keepNext/>
        <w:tabs>
          <w:tab w:val="left" w:pos="8460"/>
        </w:tabs>
        <w:ind w:left="360" w:hanging="360"/>
        <w:jc w:val="center"/>
        <w:outlineLvl w:val="0"/>
        <w:rPr>
          <w:rFonts w:ascii="Arial" w:hAnsi="Arial" w:cs="Arial"/>
          <w:b/>
        </w:rPr>
      </w:pPr>
      <w:bookmarkStart w:id="0" w:name="_Toc240861210"/>
      <w:bookmarkStart w:id="1" w:name="_Toc241067843"/>
      <w:bookmarkStart w:id="2" w:name="_Toc241302237"/>
      <w:bookmarkStart w:id="3" w:name="_Toc241416437"/>
      <w:bookmarkStart w:id="4" w:name="_Toc242602073"/>
      <w:r w:rsidRPr="00C23C59">
        <w:rPr>
          <w:rFonts w:ascii="Arial" w:hAnsi="Arial" w:cs="Arial"/>
          <w:b/>
        </w:rPr>
        <w:t>СОДЕРЖАНИЕ</w:t>
      </w:r>
    </w:p>
    <w:p w:rsidR="00D339F3" w:rsidRPr="00C23C59" w:rsidRDefault="00D339F3" w:rsidP="00D339F3">
      <w:pPr>
        <w:rPr>
          <w:rFonts w:ascii="Arial" w:hAnsi="Arial" w:cs="Arial"/>
        </w:rPr>
      </w:pPr>
    </w:p>
    <w:p w:rsidR="00D339F3" w:rsidRPr="00C23C59" w:rsidRDefault="00D339F3" w:rsidP="00D339F3">
      <w:pPr>
        <w:rPr>
          <w:rFonts w:ascii="Arial" w:hAnsi="Arial" w:cs="Arial"/>
        </w:rPr>
      </w:pPr>
    </w:p>
    <w:p w:rsidR="00D339F3" w:rsidRPr="00C23C59" w:rsidRDefault="00D339F3" w:rsidP="00D339F3">
      <w:pPr>
        <w:rPr>
          <w:rFonts w:ascii="Arial" w:hAnsi="Arial" w:cs="Arial"/>
        </w:rPr>
      </w:pPr>
    </w:p>
    <w:p w:rsidR="00D339F3" w:rsidRPr="00C23C59" w:rsidRDefault="00D339F3" w:rsidP="00D339F3">
      <w:pPr>
        <w:rPr>
          <w:rFonts w:ascii="Arial" w:hAnsi="Arial" w:cs="Arial"/>
        </w:rPr>
      </w:pPr>
    </w:p>
    <w:p w:rsidR="00D339F3" w:rsidRPr="00C23C59" w:rsidRDefault="00D339F3" w:rsidP="00D339F3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outlineLvl w:val="1"/>
        <w:rPr>
          <w:rFonts w:ascii="Arial" w:hAnsi="Arial" w:cs="Arial"/>
        </w:rPr>
      </w:pPr>
      <w:r w:rsidRPr="00C23C59">
        <w:rPr>
          <w:rFonts w:ascii="Arial" w:hAnsi="Arial" w:cs="Arial"/>
        </w:rPr>
        <w:t>ПАСПОРТ ПРОГРАММЫ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outlineLvl w:val="1"/>
        <w:rPr>
          <w:rFonts w:ascii="Arial" w:hAnsi="Arial" w:cs="Arial"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outlineLvl w:val="1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Раздел 1. ХАРАКТЕРИСТИКА ПРОБЛЕМЫ, НА РЕШЕНИЕ 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КОТОРОЙ НАПРАВЛЕНА  ПРОГРАММА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outlineLvl w:val="1"/>
        <w:rPr>
          <w:rFonts w:ascii="Arial" w:hAnsi="Arial" w:cs="Arial"/>
        </w:rPr>
      </w:pPr>
      <w:r w:rsidRPr="00C23C59">
        <w:rPr>
          <w:rFonts w:ascii="Arial" w:hAnsi="Arial" w:cs="Arial"/>
        </w:rPr>
        <w:t>Раздел 2. ЦЕЛИ   ПРОГРАММЫ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outlineLvl w:val="1"/>
        <w:rPr>
          <w:rFonts w:ascii="Arial" w:hAnsi="Arial" w:cs="Arial"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outlineLvl w:val="1"/>
        <w:rPr>
          <w:rFonts w:ascii="Arial" w:hAnsi="Arial" w:cs="Arial"/>
        </w:rPr>
      </w:pPr>
      <w:r w:rsidRPr="00C23C59">
        <w:rPr>
          <w:rFonts w:ascii="Arial" w:hAnsi="Arial" w:cs="Arial"/>
        </w:rPr>
        <w:t>Раздел 3. ОСНОВНЫЕ ЗАДАЧИ ПРОГРАММЫ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outlineLvl w:val="1"/>
        <w:rPr>
          <w:rFonts w:ascii="Arial" w:hAnsi="Arial" w:cs="Arial"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outlineLvl w:val="1"/>
        <w:rPr>
          <w:rFonts w:ascii="Arial" w:hAnsi="Arial" w:cs="Arial"/>
        </w:rPr>
      </w:pPr>
      <w:r w:rsidRPr="00C23C59">
        <w:rPr>
          <w:rFonts w:ascii="Arial" w:hAnsi="Arial" w:cs="Arial"/>
        </w:rPr>
        <w:t>Раздел 4. СИСТЕМА ПРОГРАММНЫХ МЕРОПРИЯТИЙ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outlineLvl w:val="1"/>
        <w:rPr>
          <w:rFonts w:ascii="Arial" w:hAnsi="Arial" w:cs="Arial"/>
        </w:rPr>
      </w:pPr>
    </w:p>
    <w:p w:rsidR="00D339F3" w:rsidRPr="00C23C59" w:rsidRDefault="00D339F3" w:rsidP="00D339F3">
      <w:pPr>
        <w:tabs>
          <w:tab w:val="left" w:pos="8460"/>
        </w:tabs>
        <w:ind w:left="360" w:hanging="360"/>
        <w:jc w:val="both"/>
        <w:rPr>
          <w:rFonts w:ascii="Arial" w:hAnsi="Arial" w:cs="Arial"/>
          <w:bCs/>
          <w:caps/>
          <w:color w:val="000000"/>
        </w:rPr>
      </w:pPr>
      <w:r w:rsidRPr="00C23C59">
        <w:rPr>
          <w:rFonts w:ascii="Arial" w:hAnsi="Arial" w:cs="Arial"/>
        </w:rPr>
        <w:t xml:space="preserve">Раздел5. </w:t>
      </w:r>
      <w:r w:rsidRPr="00C23C59">
        <w:rPr>
          <w:rFonts w:ascii="Arial" w:hAnsi="Arial" w:cs="Arial"/>
          <w:bCs/>
          <w:caps/>
          <w:color w:val="000000"/>
        </w:rPr>
        <w:t>мероприятия ЭНЕРГОСБЕРЕЖЕНИЯ И повышения энергетической эффективности в бюджетном секторе</w:t>
      </w:r>
    </w:p>
    <w:p w:rsidR="00D339F3" w:rsidRPr="00C23C59" w:rsidRDefault="00D339F3" w:rsidP="00D339F3">
      <w:pPr>
        <w:tabs>
          <w:tab w:val="left" w:pos="8460"/>
        </w:tabs>
        <w:ind w:left="360" w:hanging="360"/>
        <w:jc w:val="both"/>
        <w:rPr>
          <w:rFonts w:ascii="Arial" w:hAnsi="Arial" w:cs="Arial"/>
          <w:bCs/>
          <w:caps/>
          <w:color w:val="000000"/>
        </w:rPr>
      </w:pPr>
    </w:p>
    <w:p w:rsidR="00D339F3" w:rsidRPr="00C23C59" w:rsidRDefault="00D339F3" w:rsidP="00D339F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3C59">
        <w:rPr>
          <w:rFonts w:ascii="Arial" w:hAnsi="Arial" w:cs="Arial"/>
          <w:caps/>
        </w:rPr>
        <w:t xml:space="preserve">5.1 </w:t>
      </w:r>
      <w:r w:rsidRPr="00C23C59">
        <w:rPr>
          <w:rFonts w:ascii="Arial" w:hAnsi="Arial" w:cs="Arial"/>
        </w:rPr>
        <w:t xml:space="preserve">МЕРОПРИЯТИЯ </w:t>
      </w:r>
      <w:r w:rsidRPr="00C23C59">
        <w:rPr>
          <w:rFonts w:ascii="Arial" w:hAnsi="Arial" w:cs="Arial"/>
          <w:bCs/>
          <w:caps/>
          <w:color w:val="000000"/>
        </w:rPr>
        <w:t>ЭНЕРГОСБЕРЕЖЕНИЯ</w:t>
      </w:r>
      <w:r w:rsidRPr="00C23C59">
        <w:rPr>
          <w:rFonts w:ascii="Arial" w:hAnsi="Arial" w:cs="Arial"/>
        </w:rPr>
        <w:t xml:space="preserve"> И </w:t>
      </w:r>
      <w:r w:rsidRPr="00C23C59">
        <w:rPr>
          <w:rFonts w:ascii="Arial" w:hAnsi="Arial" w:cs="Arial"/>
          <w:bCs/>
          <w:caps/>
          <w:color w:val="000000"/>
        </w:rPr>
        <w:t>повышения</w:t>
      </w:r>
      <w:r w:rsidRPr="00C23C59">
        <w:rPr>
          <w:rFonts w:ascii="Arial" w:hAnsi="Arial" w:cs="Arial"/>
        </w:rPr>
        <w:t xml:space="preserve"> ЭНЕРГЕТИЧЕСКОЙ ЭФФЕКТИВНОСТИ В ЖИЛИЩНОМ ФОНДЕ</w:t>
      </w: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Раздел 6.  КОНТРОЛЬ ЗА ХОДОМ РЕАЛИЗАЦИИ  ПРОГРАММЫ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Раздел 7. ОЖИДАЕМЫЕ КОНЕЧНЫЕ РЕЗУЛЬТАТЫ РЕАЛИЗАЦИЮ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Раздел 8.  ОБЪЁМЫ И ИСТОЧНИКИ ФИНАНСИРОВАНИЯ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b/>
          <w:u w:val="single"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ПАСПОРТ ПРОГРАММЫ 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outlineLvl w:val="1"/>
        <w:rPr>
          <w:rFonts w:ascii="Arial" w:hAnsi="Arial" w:cs="Arial"/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7155"/>
      </w:tblGrid>
      <w:tr w:rsidR="00D339F3" w:rsidRPr="00C23C59" w:rsidTr="0053590A">
        <w:trPr>
          <w:cantSplit/>
          <w:trHeight w:val="60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Наименование       </w:t>
            </w:r>
            <w:r w:rsidRPr="00C23C59">
              <w:rPr>
                <w:rFonts w:ascii="Arial" w:hAnsi="Arial" w:cs="Arial"/>
              </w:rPr>
              <w:br/>
              <w:t>программы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Программа энергосбережения и повышения энергетическ</w:t>
            </w:r>
            <w:r>
              <w:rPr>
                <w:rFonts w:ascii="Arial" w:hAnsi="Arial" w:cs="Arial"/>
              </w:rPr>
              <w:t xml:space="preserve">ой эффективности Быкановского сельского совета на 2017-2019 </w:t>
            </w:r>
            <w:r w:rsidRPr="00C23C59">
              <w:rPr>
                <w:rFonts w:ascii="Arial" w:hAnsi="Arial" w:cs="Arial"/>
              </w:rPr>
              <w:t>годы</w:t>
            </w:r>
          </w:p>
        </w:tc>
      </w:tr>
      <w:tr w:rsidR="00D339F3" w:rsidRPr="00C23C59" w:rsidTr="0053590A">
        <w:trPr>
          <w:cantSplit/>
          <w:trHeight w:val="93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Основание       </w:t>
            </w:r>
            <w:r w:rsidRPr="00C23C59">
              <w:rPr>
                <w:rFonts w:ascii="Arial" w:hAnsi="Arial" w:cs="Arial"/>
              </w:rPr>
              <w:br/>
              <w:t xml:space="preserve">для разработки      </w:t>
            </w:r>
            <w:r w:rsidRPr="00C23C59">
              <w:rPr>
                <w:rFonts w:ascii="Arial" w:hAnsi="Arial" w:cs="Arial"/>
              </w:rPr>
              <w:br/>
              <w:t>программы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D339F3">
            <w:pPr>
              <w:numPr>
                <w:ilvl w:val="0"/>
                <w:numId w:val="3"/>
              </w:numPr>
              <w:tabs>
                <w:tab w:val="num" w:pos="78"/>
              </w:tabs>
              <w:spacing w:after="200" w:line="276" w:lineRule="auto"/>
              <w:ind w:left="78"/>
              <w:contextualSpacing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Федеральный закон от 06.10.2003 № 131-ФЗ «Об общих принципах организации местного самоуправления в Российской Федерации».</w:t>
            </w:r>
          </w:p>
          <w:p w:rsidR="00D339F3" w:rsidRPr="00C23C59" w:rsidRDefault="00D339F3" w:rsidP="00D339F3">
            <w:pPr>
              <w:numPr>
                <w:ilvl w:val="0"/>
                <w:numId w:val="3"/>
              </w:numPr>
              <w:tabs>
                <w:tab w:val="num" w:pos="78"/>
              </w:tabs>
              <w:spacing w:after="200" w:line="276" w:lineRule="auto"/>
              <w:ind w:left="78"/>
              <w:contextualSpacing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 Федеральный закон от 23.11.2009 №261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      </w:r>
          </w:p>
          <w:p w:rsidR="00D339F3" w:rsidRPr="00C23C59" w:rsidRDefault="00D339F3" w:rsidP="00D339F3">
            <w:pPr>
              <w:numPr>
                <w:ilvl w:val="0"/>
                <w:numId w:val="3"/>
              </w:numPr>
              <w:tabs>
                <w:tab w:val="num" w:pos="78"/>
              </w:tabs>
              <w:spacing w:after="200" w:line="276" w:lineRule="auto"/>
              <w:ind w:left="78"/>
              <w:contextualSpacing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Федеральный закон от 03.04.1996 № 28-ФЗ «Об энергосбережении»</w:t>
            </w:r>
          </w:p>
          <w:p w:rsidR="00D339F3" w:rsidRPr="00C23C59" w:rsidRDefault="00D339F3" w:rsidP="00D339F3">
            <w:pPr>
              <w:numPr>
                <w:ilvl w:val="0"/>
                <w:numId w:val="3"/>
              </w:numPr>
              <w:tabs>
                <w:tab w:val="num" w:pos="78"/>
              </w:tabs>
              <w:spacing w:after="200" w:line="276" w:lineRule="auto"/>
              <w:ind w:left="78"/>
              <w:contextualSpacing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Энергетическая стратегия России на период до 2030 года, утвержденная распоряжением Правительства Российской Федерации от 13.11.2009 № 1715-р.</w:t>
            </w:r>
          </w:p>
          <w:p w:rsidR="00D339F3" w:rsidRPr="00C23C59" w:rsidRDefault="00D339F3" w:rsidP="00D339F3">
            <w:pPr>
              <w:numPr>
                <w:ilvl w:val="0"/>
                <w:numId w:val="3"/>
              </w:numPr>
              <w:tabs>
                <w:tab w:val="num" w:pos="78"/>
              </w:tabs>
              <w:spacing w:after="200" w:line="276" w:lineRule="auto"/>
              <w:ind w:left="78"/>
              <w:contextualSpacing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План мероприятий по энергосбережению и повышению энергетической эффективности в РФ, утвержденный распоряжением Правительства РФ от 01.12.2009            № 1830-р.</w:t>
            </w:r>
          </w:p>
          <w:p w:rsidR="00D339F3" w:rsidRPr="00C23C59" w:rsidRDefault="00D339F3" w:rsidP="00D339F3">
            <w:pPr>
              <w:numPr>
                <w:ilvl w:val="0"/>
                <w:numId w:val="3"/>
              </w:numPr>
              <w:tabs>
                <w:tab w:val="num" w:pos="78"/>
              </w:tabs>
              <w:spacing w:after="200" w:line="276" w:lineRule="auto"/>
              <w:ind w:left="78"/>
              <w:contextualSpacing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Постановление Правительства Российской Федерации от 31.12.2009 № 1225 «О требованиях к региональным и муниципальным программам в области энергосбережения и повышения энергетической эффективности».</w:t>
            </w:r>
          </w:p>
          <w:p w:rsidR="00D339F3" w:rsidRPr="00C23C59" w:rsidRDefault="00D339F3" w:rsidP="00D339F3">
            <w:pPr>
              <w:numPr>
                <w:ilvl w:val="0"/>
                <w:numId w:val="3"/>
              </w:numPr>
              <w:tabs>
                <w:tab w:val="num" w:pos="78"/>
              </w:tabs>
              <w:spacing w:after="200" w:line="276" w:lineRule="auto"/>
              <w:ind w:left="78"/>
              <w:contextualSpacing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Приказ Министерства экономического развития от 17.02.2010 № 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региональных, муниципальных программ в области энергосбережения и повышения энергетической эффективности».</w:t>
            </w:r>
          </w:p>
          <w:p w:rsidR="00D339F3" w:rsidRPr="00C23C59" w:rsidRDefault="00D339F3" w:rsidP="00D339F3">
            <w:pPr>
              <w:numPr>
                <w:ilvl w:val="0"/>
                <w:numId w:val="3"/>
              </w:numPr>
              <w:tabs>
                <w:tab w:val="num" w:pos="78"/>
              </w:tabs>
              <w:spacing w:after="200" w:line="276" w:lineRule="auto"/>
              <w:ind w:left="78"/>
              <w:contextualSpacing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Приказ Министерства регионального развития РФ от 07.07.2010 № 273 «Об утверждении методики расчета значений целевых показателей в области энергосбережения и повышения энергетической эффективности, в том числе</w:t>
            </w:r>
            <w:r w:rsidRPr="00C23C59">
              <w:rPr>
                <w:rFonts w:ascii="Arial" w:hAnsi="Arial" w:cs="Arial"/>
              </w:rPr>
              <w:br/>
              <w:t>в сопоставимых условиях»</w:t>
            </w:r>
          </w:p>
          <w:p w:rsidR="00D339F3" w:rsidRPr="00C23C59" w:rsidRDefault="00D339F3" w:rsidP="0053590A">
            <w:pPr>
              <w:ind w:left="78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D339F3" w:rsidRPr="00C23C59" w:rsidTr="0053590A">
        <w:trPr>
          <w:cantSplit/>
          <w:trHeight w:val="49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Заказчик    </w:t>
            </w:r>
            <w:r w:rsidRPr="00C23C59">
              <w:rPr>
                <w:rFonts w:ascii="Arial" w:hAnsi="Arial" w:cs="Arial"/>
              </w:rPr>
              <w:br/>
              <w:t>Программы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Администрация </w:t>
            </w:r>
            <w:r>
              <w:rPr>
                <w:rFonts w:ascii="Arial" w:hAnsi="Arial" w:cs="Arial"/>
              </w:rPr>
              <w:t xml:space="preserve">Быкановского </w:t>
            </w:r>
            <w:r w:rsidRPr="00C23C59">
              <w:rPr>
                <w:rFonts w:ascii="Arial" w:hAnsi="Arial" w:cs="Arial"/>
              </w:rPr>
              <w:t xml:space="preserve">сельского совета 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</w:rPr>
            </w:pPr>
          </w:p>
        </w:tc>
      </w:tr>
      <w:tr w:rsidR="00D339F3" w:rsidRPr="00C23C59" w:rsidTr="0053590A">
        <w:trPr>
          <w:cantSplit/>
          <w:trHeight w:val="51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Разработчики        </w:t>
            </w:r>
            <w:r w:rsidRPr="00C23C59">
              <w:rPr>
                <w:rFonts w:ascii="Arial" w:hAnsi="Arial" w:cs="Arial"/>
              </w:rPr>
              <w:br/>
              <w:t>Программы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Администрация Быкановского</w:t>
            </w:r>
            <w:r w:rsidRPr="00C23C59">
              <w:rPr>
                <w:rFonts w:ascii="Arial" w:hAnsi="Arial" w:cs="Arial"/>
              </w:rPr>
              <w:t xml:space="preserve"> сельского совета</w:t>
            </w:r>
          </w:p>
        </w:tc>
      </w:tr>
      <w:tr w:rsidR="00D339F3" w:rsidRPr="00C23C59" w:rsidTr="0053590A">
        <w:trPr>
          <w:cantSplit/>
          <w:trHeight w:val="64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lastRenderedPageBreak/>
              <w:t xml:space="preserve">Сроки реализации    </w:t>
            </w:r>
            <w:r w:rsidRPr="00C23C59">
              <w:rPr>
                <w:rFonts w:ascii="Arial" w:hAnsi="Arial" w:cs="Arial"/>
              </w:rPr>
              <w:br/>
              <w:t>Программы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ind w:left="360" w:hanging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2017-2019</w:t>
            </w:r>
            <w:r w:rsidRPr="00C23C59">
              <w:rPr>
                <w:rFonts w:ascii="Arial" w:hAnsi="Arial" w:cs="Arial"/>
              </w:rPr>
              <w:t xml:space="preserve"> годы</w:t>
            </w:r>
          </w:p>
        </w:tc>
      </w:tr>
      <w:tr w:rsidR="00D339F3" w:rsidRPr="00C23C59" w:rsidTr="0053590A">
        <w:trPr>
          <w:cantSplit/>
          <w:trHeight w:val="60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Цель              </w:t>
            </w:r>
            <w:r w:rsidRPr="00C23C59">
              <w:rPr>
                <w:rFonts w:ascii="Arial" w:hAnsi="Arial" w:cs="Arial"/>
              </w:rPr>
              <w:br/>
              <w:t>Программы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2610"/>
                <w:tab w:val="left" w:pos="8460"/>
              </w:tabs>
              <w:ind w:left="360" w:hanging="36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Повышение эффективности при потреблении энергетических ресурсов за счет проведения мероприятий по энергосбережению.</w:t>
            </w:r>
          </w:p>
        </w:tc>
      </w:tr>
      <w:tr w:rsidR="00D339F3" w:rsidRPr="00C23C59" w:rsidTr="0053590A">
        <w:trPr>
          <w:cantSplit/>
          <w:trHeight w:val="75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Основные задачи    </w:t>
            </w:r>
            <w:r w:rsidRPr="00C23C59">
              <w:rPr>
                <w:rFonts w:ascii="Arial" w:hAnsi="Arial" w:cs="Arial"/>
              </w:rPr>
              <w:br/>
              <w:t>программы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9F3" w:rsidRPr="00C23C59" w:rsidRDefault="00D339F3" w:rsidP="00D339F3">
            <w:pPr>
              <w:numPr>
                <w:ilvl w:val="0"/>
                <w:numId w:val="1"/>
              </w:numPr>
              <w:tabs>
                <w:tab w:val="left" w:pos="8460"/>
              </w:tabs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Повышение эффективности потребления энергии.</w:t>
            </w:r>
          </w:p>
          <w:p w:rsidR="00D339F3" w:rsidRPr="00C23C59" w:rsidRDefault="00D339F3" w:rsidP="00D339F3">
            <w:pPr>
              <w:numPr>
                <w:ilvl w:val="0"/>
                <w:numId w:val="1"/>
              </w:numPr>
              <w:tabs>
                <w:tab w:val="left" w:pos="8460"/>
              </w:tabs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 энергии.</w:t>
            </w:r>
          </w:p>
          <w:p w:rsidR="00D339F3" w:rsidRPr="00C23C59" w:rsidRDefault="00D339F3" w:rsidP="00D339F3">
            <w:pPr>
              <w:numPr>
                <w:ilvl w:val="0"/>
                <w:numId w:val="1"/>
              </w:numPr>
              <w:tabs>
                <w:tab w:val="left" w:pos="8460"/>
              </w:tabs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Обеспечение учета всего объема потребляемых энергетических ресурсов.</w:t>
            </w:r>
          </w:p>
          <w:p w:rsidR="00D339F3" w:rsidRPr="00C23C59" w:rsidRDefault="00D339F3" w:rsidP="00D339F3">
            <w:pPr>
              <w:numPr>
                <w:ilvl w:val="0"/>
                <w:numId w:val="1"/>
              </w:numPr>
              <w:tabs>
                <w:tab w:val="left" w:pos="8460"/>
              </w:tabs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Обеспечение мониторинга потребления энергетических ресурсов и их эффективного использования</w:t>
            </w:r>
          </w:p>
          <w:p w:rsidR="00D339F3" w:rsidRPr="00C23C59" w:rsidRDefault="00D339F3" w:rsidP="00D339F3">
            <w:pPr>
              <w:numPr>
                <w:ilvl w:val="0"/>
                <w:numId w:val="1"/>
              </w:numPr>
              <w:tabs>
                <w:tab w:val="left" w:pos="8460"/>
              </w:tabs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Применение энергосберегающих технологий при модернизации, реконструкции и капитальном ремонте основных фондов.</w:t>
            </w:r>
          </w:p>
          <w:p w:rsidR="00D339F3" w:rsidRPr="00C23C59" w:rsidRDefault="00D339F3" w:rsidP="00D339F3">
            <w:pPr>
              <w:numPr>
                <w:ilvl w:val="0"/>
                <w:numId w:val="1"/>
              </w:numPr>
              <w:tabs>
                <w:tab w:val="left" w:pos="8460"/>
              </w:tabs>
              <w:spacing w:after="200" w:line="276" w:lineRule="auto"/>
              <w:ind w:left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Повышение эффективности пропаганды энергосбережения.</w:t>
            </w:r>
          </w:p>
        </w:tc>
      </w:tr>
      <w:tr w:rsidR="00D339F3" w:rsidRPr="00C23C59" w:rsidTr="0053590A">
        <w:trPr>
          <w:cantSplit/>
          <w:trHeight w:val="1134"/>
        </w:trPr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widowControl w:val="0"/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Исполнители программы</w:t>
            </w:r>
          </w:p>
        </w:tc>
        <w:tc>
          <w:tcPr>
            <w:tcW w:w="71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Администрация Быкановского</w:t>
            </w:r>
            <w:r w:rsidRPr="00C23C59">
              <w:rPr>
                <w:rFonts w:ascii="Arial" w:hAnsi="Arial" w:cs="Arial"/>
              </w:rPr>
              <w:t xml:space="preserve"> сельского совета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ООО «Курскоблводоканал» 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- Собственники домовладений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-Подведомственные организации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</w:p>
        </w:tc>
      </w:tr>
      <w:tr w:rsidR="00D339F3" w:rsidRPr="00C23C59" w:rsidTr="0053590A">
        <w:trPr>
          <w:cantSplit/>
          <w:trHeight w:val="75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Ожидаемые       </w:t>
            </w:r>
            <w:r w:rsidRPr="00C23C59">
              <w:rPr>
                <w:rFonts w:ascii="Arial" w:hAnsi="Arial" w:cs="Arial"/>
              </w:rPr>
              <w:br/>
              <w:t xml:space="preserve">конечные        </w:t>
            </w:r>
            <w:r w:rsidRPr="00C23C59">
              <w:rPr>
                <w:rFonts w:ascii="Arial" w:hAnsi="Arial" w:cs="Arial"/>
              </w:rPr>
              <w:br/>
              <w:t xml:space="preserve">результаты      </w:t>
            </w:r>
            <w:r w:rsidRPr="00C23C59">
              <w:rPr>
                <w:rFonts w:ascii="Arial" w:hAnsi="Arial" w:cs="Arial"/>
              </w:rPr>
              <w:br/>
              <w:t xml:space="preserve">реализации      </w:t>
            </w:r>
            <w:r w:rsidRPr="00C23C59">
              <w:rPr>
                <w:rFonts w:ascii="Arial" w:hAnsi="Arial" w:cs="Arial"/>
              </w:rPr>
              <w:br/>
              <w:t xml:space="preserve">программы и     </w:t>
            </w:r>
            <w:r w:rsidRPr="00C23C59">
              <w:rPr>
                <w:rFonts w:ascii="Arial" w:hAnsi="Arial" w:cs="Arial"/>
              </w:rPr>
              <w:br/>
              <w:t xml:space="preserve">ее социально-   </w:t>
            </w:r>
            <w:r w:rsidRPr="00C23C59">
              <w:rPr>
                <w:rFonts w:ascii="Arial" w:hAnsi="Arial" w:cs="Arial"/>
              </w:rPr>
              <w:br/>
              <w:t xml:space="preserve">экономической   </w:t>
            </w:r>
            <w:r w:rsidRPr="00C23C59">
              <w:rPr>
                <w:rFonts w:ascii="Arial" w:hAnsi="Arial" w:cs="Arial"/>
              </w:rPr>
              <w:br/>
              <w:t>эффективности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-Обеспечение достижения  за счет реализации мероприятий и проектов Программы по повышению энергоэффективности.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-Повышение эффективности энергопотребления путем внедрения современных энергосберегающих технологий.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- Замена изношенного, морально и физически устаревшего оборудования и инженерных коммуникаций.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  <w:highlight w:val="yellow"/>
              </w:rPr>
            </w:pPr>
            <w:r w:rsidRPr="00C23C59">
              <w:rPr>
                <w:rFonts w:ascii="Arial" w:hAnsi="Arial" w:cs="Arial"/>
              </w:rPr>
              <w:t>- Снижение затратной части на оплату потребленных энергоресурсов.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-Суммарная экономия электрической энергии –   тыс.  кВт/ч.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-Суммарная экономия природного газа –     м3  .</w:t>
            </w:r>
          </w:p>
          <w:p w:rsidR="00D339F3" w:rsidRPr="00C23C59" w:rsidRDefault="00D339F3" w:rsidP="0053590A">
            <w:pPr>
              <w:tabs>
                <w:tab w:val="center" w:pos="3154"/>
                <w:tab w:val="right" w:pos="6308"/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  <w:color w:val="FF0000"/>
              </w:rPr>
            </w:pPr>
            <w:r w:rsidRPr="00C23C59">
              <w:rPr>
                <w:rFonts w:ascii="Arial" w:hAnsi="Arial" w:cs="Arial"/>
              </w:rPr>
              <w:t>-Суммарная экономия воды –       тыс. м3</w:t>
            </w:r>
            <w:r w:rsidRPr="00C23C59">
              <w:rPr>
                <w:rFonts w:ascii="Arial" w:hAnsi="Arial" w:cs="Arial"/>
              </w:rPr>
              <w:tab/>
            </w:r>
          </w:p>
        </w:tc>
      </w:tr>
      <w:tr w:rsidR="00D339F3" w:rsidRPr="00C23C59" w:rsidTr="0053590A">
        <w:trPr>
          <w:cantSplit/>
          <w:trHeight w:val="128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Объемы и        источники       финансирования</w:t>
            </w:r>
          </w:p>
        </w:tc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  <w:color w:val="000000"/>
              </w:rPr>
              <w:t>Финанси</w:t>
            </w:r>
            <w:r>
              <w:rPr>
                <w:rFonts w:ascii="Arial" w:hAnsi="Arial" w:cs="Arial"/>
                <w:color w:val="000000"/>
              </w:rPr>
              <w:t>рование Программы на период 2017</w:t>
            </w:r>
            <w:r w:rsidRPr="00C23C59">
              <w:rPr>
                <w:rFonts w:ascii="Arial" w:hAnsi="Arial" w:cs="Arial"/>
                <w:color w:val="000000"/>
              </w:rPr>
              <w:t xml:space="preserve"> - </w:t>
            </w:r>
            <w:r>
              <w:rPr>
                <w:rFonts w:ascii="Arial" w:hAnsi="Arial" w:cs="Arial"/>
              </w:rPr>
              <w:t>2019</w:t>
            </w:r>
            <w:r w:rsidRPr="00C23C59">
              <w:rPr>
                <w:rFonts w:ascii="Arial" w:hAnsi="Arial" w:cs="Arial"/>
              </w:rPr>
              <w:t xml:space="preserve"> годы: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 бюджет Быкановского</w:t>
            </w:r>
            <w:r w:rsidRPr="00C23C59">
              <w:rPr>
                <w:rFonts w:ascii="Arial" w:hAnsi="Arial" w:cs="Arial"/>
                <w:color w:val="000000"/>
              </w:rPr>
              <w:t xml:space="preserve"> сельского совета –15тыс. руб.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- средства организаций   -         15тыс. руб.</w:t>
            </w:r>
          </w:p>
          <w:p w:rsidR="00D339F3" w:rsidRPr="00C23C59" w:rsidRDefault="00D339F3" w:rsidP="0053590A">
            <w:pPr>
              <w:tabs>
                <w:tab w:val="left" w:pos="8460"/>
              </w:tabs>
              <w:autoSpaceDE w:val="0"/>
              <w:autoSpaceDN w:val="0"/>
              <w:adjustRightInd w:val="0"/>
              <w:ind w:left="360" w:hanging="360"/>
              <w:jc w:val="both"/>
              <w:rPr>
                <w:rFonts w:ascii="Arial" w:hAnsi="Arial" w:cs="Arial"/>
                <w:color w:val="FF0000"/>
              </w:rPr>
            </w:pPr>
            <w:r w:rsidRPr="00C23C59">
              <w:rPr>
                <w:rFonts w:ascii="Arial" w:hAnsi="Arial" w:cs="Arial"/>
                <w:color w:val="000000"/>
              </w:rPr>
              <w:t xml:space="preserve">- средства собственников -   1401,0  тыс.руб. </w:t>
            </w:r>
          </w:p>
        </w:tc>
      </w:tr>
    </w:tbl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rPr>
          <w:rFonts w:ascii="Arial" w:hAnsi="Arial" w:cs="Arial"/>
          <w:u w:val="single"/>
        </w:rPr>
      </w:pPr>
      <w:r w:rsidRPr="00C23C59">
        <w:rPr>
          <w:rFonts w:ascii="Arial" w:hAnsi="Arial" w:cs="Arial"/>
        </w:rPr>
        <w:t>Раздел 1</w:t>
      </w:r>
      <w:r w:rsidRPr="00C23C59">
        <w:rPr>
          <w:rFonts w:ascii="Arial" w:hAnsi="Arial" w:cs="Arial"/>
          <w:u w:val="single"/>
        </w:rPr>
        <w:t>.ХАРАКТЕРИСТИКА ПРОБЛЕМЫ, НА РЕШЕНИЕ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rPr>
          <w:rFonts w:ascii="Arial" w:hAnsi="Arial" w:cs="Arial"/>
          <w:color w:val="000000"/>
          <w:u w:val="single"/>
        </w:rPr>
      </w:pPr>
      <w:r w:rsidRPr="00C23C59">
        <w:rPr>
          <w:rFonts w:ascii="Arial" w:hAnsi="Arial" w:cs="Arial"/>
          <w:u w:val="single"/>
        </w:rPr>
        <w:t xml:space="preserve">КОТОРОЙ НАПРАВЛЕНА  </w:t>
      </w:r>
      <w:r w:rsidRPr="00C23C59">
        <w:rPr>
          <w:rFonts w:ascii="Arial" w:hAnsi="Arial" w:cs="Arial"/>
          <w:color w:val="000000"/>
          <w:u w:val="single"/>
        </w:rPr>
        <w:t>ПРОГРАММА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rPr>
          <w:rFonts w:ascii="Arial" w:hAnsi="Arial" w:cs="Arial"/>
          <w:u w:val="single"/>
        </w:rPr>
      </w:pP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       Повышение эффективности использования топливно-энергетических ресурсов на современном этапе является одной из важнейших стратегических </w:t>
      </w:r>
      <w:r w:rsidRPr="00C23C59">
        <w:rPr>
          <w:rFonts w:ascii="Arial" w:hAnsi="Arial" w:cs="Arial"/>
        </w:rPr>
        <w:lastRenderedPageBreak/>
        <w:t>задач социально-экономического развития России и приоритетным в экономической политике Курской области Обо</w:t>
      </w:r>
      <w:r>
        <w:rPr>
          <w:rFonts w:ascii="Arial" w:hAnsi="Arial" w:cs="Arial"/>
        </w:rPr>
        <w:t>янского района и Быкановского сель</w:t>
      </w:r>
      <w:r w:rsidRPr="00C23C59">
        <w:rPr>
          <w:rFonts w:ascii="Arial" w:hAnsi="Arial" w:cs="Arial"/>
        </w:rPr>
        <w:t>совета. Повышение энергоэффективности снизит риски и затраты, связанные с высокой энергоемкостью экономики.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      Самый высокий потенциал энергоэффективности отмечается в секторах конечных потребителей. В настоящее время при высоком уровне оснащения низкокачественными бытовыми приборами резко возрос удельный вес потребленной электроэнергии в бытовом секторе энергопотребления. Замена низкокачественных и энергозатратных бытовых приборов позволит не только сократить потребление электрической энергии, но и снизить затраты бюджетных средств.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       Федеральным законом  от 23.11.2009 № 261-ФЗ «Об энергосбережении и о повышении энергетической эффективности»  (далее – Закон № 261-ФЗ) определено, что все бюджетные учреждения: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должны быть оснащены приборами учета используемой воды, тепловой энергии, электрической энергии до 01.01.2019;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обязаны обеспечить снижение в сопоставимых условиях объема энергии в течение 5 лет не менее чем на 15 процентов от объема фактически потребленного им в 2017 году каждого из указанных ресурсов с ежегодным снижением такого объема не менее чем  на 3%;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обязаны провести обязательное энергетическое обследование, по результатам которого должен быть составлен энергетический паспорт;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обязаны выполнять требования энергетической эффективности зданий и сооружений;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-обязаны размещать заказы для государственных и муниципальных нужд с учетом требований энергетической эффективности товаров, работ, услуг.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      Механизмами  реализации потенциала энергосбережения в учреждении должны стать: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проведение мероприятий по энергосбережению и повышению энергетической эффективности;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организация постоянного мониторинга эффективности использования энергоресурсов;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стимулирование работников в повышении энергоэффективности;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информационно-пропагандистские меры.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      Достижение показателей, утвержденных Законом № 261-ФЗ, и целей по повышению энергоэффективности, указанных в Стратегии социально-экономического развития на период до 2020 года, является целью Программы.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Быкановский</w:t>
      </w:r>
      <w:r w:rsidRPr="00C23C59">
        <w:rPr>
          <w:rFonts w:ascii="Arial" w:hAnsi="Arial" w:cs="Arial"/>
        </w:rPr>
        <w:t xml:space="preserve"> сельсовет включает: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1. Бюджетные учреждения: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1.</w:t>
      </w:r>
      <w:r>
        <w:rPr>
          <w:rFonts w:ascii="Arial" w:hAnsi="Arial" w:cs="Arial"/>
        </w:rPr>
        <w:t>1. администрация Быкановского</w:t>
      </w:r>
      <w:r w:rsidRPr="00C23C59">
        <w:rPr>
          <w:rFonts w:ascii="Arial" w:hAnsi="Arial" w:cs="Arial"/>
        </w:rPr>
        <w:t xml:space="preserve"> сельского совета;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1.2.Казённые учреждения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1.3 ООО «Курскоблводоканал» (по соглашению)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2. Жилфонд:</w:t>
      </w:r>
    </w:p>
    <w:p w:rsidR="00D339F3" w:rsidRPr="00C23C59" w:rsidRDefault="00D339F3" w:rsidP="00D339F3">
      <w:pPr>
        <w:widowControl w:val="0"/>
        <w:shd w:val="clear" w:color="auto" w:fill="FFFFFF"/>
        <w:tabs>
          <w:tab w:val="left" w:pos="1531"/>
        </w:tabs>
        <w:autoSpaceDE w:val="0"/>
        <w:autoSpaceDN w:val="0"/>
        <w:adjustRightInd w:val="0"/>
        <w:spacing w:before="19" w:line="322" w:lineRule="exact"/>
        <w:ind w:left="1196"/>
        <w:rPr>
          <w:rFonts w:ascii="Arial" w:hAnsi="Arial" w:cs="Arial"/>
        </w:rPr>
      </w:pPr>
      <w:r w:rsidRPr="00C23C59">
        <w:rPr>
          <w:rFonts w:ascii="Arial" w:hAnsi="Arial" w:cs="Arial"/>
        </w:rPr>
        <w:t>частный – 40,35тыс. м</w:t>
      </w:r>
      <w:r w:rsidRPr="00C23C59">
        <w:rPr>
          <w:rFonts w:ascii="Arial" w:hAnsi="Arial" w:cs="Arial"/>
          <w:vertAlign w:val="superscript"/>
        </w:rPr>
        <w:t>2</w:t>
      </w:r>
      <w:r w:rsidRPr="00C23C59">
        <w:rPr>
          <w:rFonts w:ascii="Arial" w:hAnsi="Arial" w:cs="Arial"/>
        </w:rPr>
        <w:t xml:space="preserve"> 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rPr>
          <w:rFonts w:ascii="Arial" w:hAnsi="Arial" w:cs="Arial"/>
        </w:rPr>
      </w:pPr>
      <w:r w:rsidRPr="00C23C59">
        <w:rPr>
          <w:rFonts w:ascii="Arial" w:hAnsi="Arial" w:cs="Arial"/>
        </w:rPr>
        <w:t>Раздел 2. ЦЕЛИ   ПРОГРАММЫ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rPr>
          <w:rFonts w:ascii="Arial" w:hAnsi="Arial" w:cs="Arial"/>
          <w:b/>
          <w:u w:val="single"/>
        </w:rPr>
      </w:pP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       Основной целью Программы является обеспечение рационального использования топливно-энергетических ресурсов за счёт реализации энергосберегающих мероприятий, повышения энергетической эффективности в секторах эк</w:t>
      </w:r>
      <w:r>
        <w:rPr>
          <w:rFonts w:ascii="Arial" w:hAnsi="Arial" w:cs="Arial"/>
        </w:rPr>
        <w:t>ономики  сель</w:t>
      </w:r>
      <w:r w:rsidRPr="00C23C59">
        <w:rPr>
          <w:rFonts w:ascii="Arial" w:hAnsi="Arial" w:cs="Arial"/>
        </w:rPr>
        <w:t xml:space="preserve">совета  и снижения энергоемкости. Перевод предприятий коммунального комплекса и режима энергопотребления муниципальными учреждениями на энергосберегающий путь развития и снижения </w:t>
      </w:r>
      <w:r w:rsidRPr="00C23C59">
        <w:rPr>
          <w:rFonts w:ascii="Arial" w:hAnsi="Arial" w:cs="Arial"/>
        </w:rPr>
        <w:lastRenderedPageBreak/>
        <w:t>энергоемкости валового муниципального продукта, на основе создания законодательных, организационных, экономических, научно-технических и других условий, обеспечивающих высокоэффективное использование энергоресурсов.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rPr>
          <w:rFonts w:ascii="Arial" w:hAnsi="Arial" w:cs="Arial"/>
        </w:rPr>
      </w:pPr>
      <w:r w:rsidRPr="00C23C59">
        <w:rPr>
          <w:rFonts w:ascii="Arial" w:hAnsi="Arial" w:cs="Arial"/>
        </w:rPr>
        <w:t>Раздел 3. ОСНОВНЫЕ ЗАДАЧИ ПРОГРАММЫ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rPr>
          <w:rFonts w:ascii="Arial" w:hAnsi="Arial" w:cs="Arial"/>
          <w:b/>
          <w:u w:val="single"/>
        </w:rPr>
      </w:pPr>
    </w:p>
    <w:p w:rsidR="00D339F3" w:rsidRPr="00C23C59" w:rsidRDefault="00D339F3" w:rsidP="00D339F3">
      <w:pPr>
        <w:numPr>
          <w:ilvl w:val="0"/>
          <w:numId w:val="2"/>
        </w:numPr>
        <w:tabs>
          <w:tab w:val="left" w:pos="8460"/>
        </w:tabs>
        <w:spacing w:after="200" w:line="276" w:lineRule="auto"/>
        <w:ind w:left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Проведение организационных мероприятий по повышению эффективности потребления энергии. </w:t>
      </w:r>
    </w:p>
    <w:p w:rsidR="00D339F3" w:rsidRPr="00C23C59" w:rsidRDefault="00D339F3" w:rsidP="00D339F3">
      <w:pPr>
        <w:numPr>
          <w:ilvl w:val="0"/>
          <w:numId w:val="2"/>
        </w:numPr>
        <w:tabs>
          <w:tab w:val="left" w:pos="8460"/>
        </w:tabs>
        <w:spacing w:after="200" w:line="276" w:lineRule="auto"/>
        <w:ind w:left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Сокращение расхода бюджетных средств на оплату за энергоресурсы, в том числе за счет сокращения потерь тепловой и электрической энергии.</w:t>
      </w:r>
    </w:p>
    <w:p w:rsidR="00D339F3" w:rsidRPr="00C23C59" w:rsidRDefault="00D339F3" w:rsidP="00D339F3">
      <w:pPr>
        <w:numPr>
          <w:ilvl w:val="0"/>
          <w:numId w:val="2"/>
        </w:numPr>
        <w:tabs>
          <w:tab w:val="left" w:pos="8460"/>
        </w:tabs>
        <w:spacing w:after="200" w:line="276" w:lineRule="auto"/>
        <w:ind w:left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Обеспечение учета всего объема потребляемых энергетических ресурсов.</w:t>
      </w:r>
    </w:p>
    <w:p w:rsidR="00D339F3" w:rsidRPr="00C23C59" w:rsidRDefault="00D339F3" w:rsidP="00D339F3">
      <w:pPr>
        <w:numPr>
          <w:ilvl w:val="0"/>
          <w:numId w:val="2"/>
        </w:numPr>
        <w:tabs>
          <w:tab w:val="left" w:pos="8460"/>
        </w:tabs>
        <w:spacing w:after="200" w:line="276" w:lineRule="auto"/>
        <w:ind w:left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Обеспечение мониторинга потребления энергетических ресурсов и их эффективного использования.</w:t>
      </w:r>
    </w:p>
    <w:p w:rsidR="00D339F3" w:rsidRPr="00C23C59" w:rsidRDefault="00D339F3" w:rsidP="00D339F3">
      <w:pPr>
        <w:numPr>
          <w:ilvl w:val="0"/>
          <w:numId w:val="2"/>
        </w:numPr>
        <w:tabs>
          <w:tab w:val="left" w:pos="8460"/>
        </w:tabs>
        <w:spacing w:after="200" w:line="276" w:lineRule="auto"/>
        <w:ind w:left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Повышение эффективности пропаганды энергосбережения.</w:t>
      </w:r>
    </w:p>
    <w:p w:rsidR="00D339F3" w:rsidRPr="00C23C59" w:rsidRDefault="00D339F3" w:rsidP="00D339F3">
      <w:pPr>
        <w:numPr>
          <w:ilvl w:val="0"/>
          <w:numId w:val="2"/>
        </w:numPr>
        <w:tabs>
          <w:tab w:val="left" w:pos="8460"/>
        </w:tabs>
        <w:spacing w:after="200" w:line="276" w:lineRule="auto"/>
        <w:ind w:left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Снижение затрат на оплату коммунальных </w:t>
      </w:r>
      <w:r>
        <w:rPr>
          <w:rFonts w:ascii="Arial" w:hAnsi="Arial" w:cs="Arial"/>
        </w:rPr>
        <w:t>услуг населением Быкановского  сель-</w:t>
      </w:r>
      <w:r w:rsidRPr="00C23C59">
        <w:rPr>
          <w:rFonts w:ascii="Arial" w:hAnsi="Arial" w:cs="Arial"/>
        </w:rPr>
        <w:t xml:space="preserve"> совета. </w:t>
      </w:r>
    </w:p>
    <w:p w:rsidR="00D339F3" w:rsidRPr="00C23C59" w:rsidRDefault="00D339F3" w:rsidP="00D339F3">
      <w:pPr>
        <w:numPr>
          <w:ilvl w:val="0"/>
          <w:numId w:val="2"/>
        </w:numPr>
        <w:tabs>
          <w:tab w:val="left" w:pos="8460"/>
        </w:tabs>
        <w:spacing w:after="200" w:line="276" w:lineRule="auto"/>
        <w:ind w:left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Повышение эффективности производства тепловой, электрической энергии, снижение потерь при выработке и транспортировке энергоресурсов и воды.</w:t>
      </w:r>
    </w:p>
    <w:p w:rsidR="00D339F3" w:rsidRPr="00C23C59" w:rsidRDefault="00D339F3" w:rsidP="00D339F3">
      <w:pPr>
        <w:numPr>
          <w:ilvl w:val="0"/>
          <w:numId w:val="2"/>
        </w:numPr>
        <w:tabs>
          <w:tab w:val="left" w:pos="8460"/>
        </w:tabs>
        <w:spacing w:after="200" w:line="276" w:lineRule="auto"/>
        <w:ind w:left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Повышение эффективности энергопотребления и потребления воды путем внедрения современных энергосберегающих технологий.</w:t>
      </w:r>
    </w:p>
    <w:p w:rsidR="00D339F3" w:rsidRPr="00C23C59" w:rsidRDefault="00D339F3" w:rsidP="00D339F3">
      <w:pPr>
        <w:numPr>
          <w:ilvl w:val="0"/>
          <w:numId w:val="2"/>
        </w:numPr>
        <w:tabs>
          <w:tab w:val="left" w:pos="8460"/>
        </w:tabs>
        <w:spacing w:after="200" w:line="276" w:lineRule="auto"/>
        <w:ind w:left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Проведение энергетических обследований на всех объектах муниципальной собственности.</w:t>
      </w:r>
    </w:p>
    <w:p w:rsidR="00D339F3" w:rsidRPr="00C23C59" w:rsidRDefault="00D339F3" w:rsidP="00D339F3">
      <w:pPr>
        <w:numPr>
          <w:ilvl w:val="0"/>
          <w:numId w:val="2"/>
        </w:numPr>
        <w:tabs>
          <w:tab w:val="left" w:pos="8460"/>
        </w:tabs>
        <w:spacing w:after="200" w:line="276" w:lineRule="auto"/>
        <w:ind w:left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Установка приборов учета на всех муниципальных объектах.</w:t>
      </w:r>
    </w:p>
    <w:p w:rsidR="00D339F3" w:rsidRPr="00C23C59" w:rsidRDefault="00D339F3" w:rsidP="00D339F3">
      <w:pPr>
        <w:numPr>
          <w:ilvl w:val="0"/>
          <w:numId w:val="2"/>
        </w:numPr>
        <w:tabs>
          <w:tab w:val="left" w:pos="8460"/>
        </w:tabs>
        <w:spacing w:after="200" w:line="276" w:lineRule="auto"/>
        <w:ind w:left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Получение достоверной информации о реальном потреблении коммунальных ресурсов для последующего внедрения энергосберегающих технологий и модернизации инженерного оборудования в многоквартирных домах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rPr>
          <w:rFonts w:ascii="Arial" w:hAnsi="Arial" w:cs="Arial"/>
        </w:rPr>
      </w:pPr>
      <w:r w:rsidRPr="00C23C59">
        <w:rPr>
          <w:rFonts w:ascii="Arial" w:hAnsi="Arial" w:cs="Arial"/>
        </w:rPr>
        <w:t>Раздел 4. СИСТЕМА ПРОГРАММНЫХ МЕРОПРИЯТИЙ</w:t>
      </w: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ind w:left="360" w:hanging="360"/>
        <w:jc w:val="center"/>
        <w:rPr>
          <w:rFonts w:ascii="Arial" w:hAnsi="Arial" w:cs="Arial"/>
          <w:b/>
          <w:u w:val="single"/>
        </w:rPr>
      </w:pPr>
    </w:p>
    <w:p w:rsidR="00D339F3" w:rsidRPr="00C23C59" w:rsidRDefault="00D339F3" w:rsidP="00D339F3">
      <w:pPr>
        <w:tabs>
          <w:tab w:val="left" w:pos="846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Достижение цели и решение основных задач программы требует реализации долгосрочного комплекса взаимоувязанных направлений:</w:t>
      </w:r>
    </w:p>
    <w:p w:rsidR="00D339F3" w:rsidRPr="00C23C59" w:rsidRDefault="00D339F3" w:rsidP="00D339F3">
      <w:pPr>
        <w:tabs>
          <w:tab w:val="left" w:pos="8460"/>
        </w:tabs>
        <w:ind w:left="360" w:hanging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   повышение энергоэффективности в жилищном секторе;</w:t>
      </w:r>
    </w:p>
    <w:p w:rsidR="00D339F3" w:rsidRPr="00C23C59" w:rsidRDefault="00D339F3" w:rsidP="00D339F3">
      <w:pPr>
        <w:tabs>
          <w:tab w:val="left" w:pos="8460"/>
        </w:tabs>
        <w:ind w:left="360" w:hanging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   повышение энергоэффективности в бюджетной сфере;</w:t>
      </w:r>
    </w:p>
    <w:p w:rsidR="00D339F3" w:rsidRPr="00C23C59" w:rsidRDefault="00D339F3" w:rsidP="00D339F3">
      <w:pPr>
        <w:tabs>
          <w:tab w:val="left" w:pos="8460"/>
        </w:tabs>
        <w:ind w:left="360" w:hanging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   расширение использования возобновляемых источников энергии;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нормативно-законодательное, ресурсное, организационное и информационное обеспечение деятельности по повышению энергоэффективности;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 проведение энергетических обследований предприятий с муниципальным участием, муниципальных учреждений, жилых домов с разработкой энергетических паспортов;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оснащение объектов предприятий с муниципальным участием, муниципальных учреждений, жилых домов приборами учета и регулирование расхода энергоресурсов;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lastRenderedPageBreak/>
        <w:t>- внедрение новых технологических решений, обеспечивающих повышение теплозащиты ограждающих конструкций зданий;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модернизация систем освещения на основе энергоэкономичных осветительных приборов;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-  </w:t>
      </w:r>
      <w:r>
        <w:rPr>
          <w:rFonts w:ascii="Arial" w:hAnsi="Arial" w:cs="Arial"/>
        </w:rPr>
        <w:t xml:space="preserve"> возмещение доли Быкановского сель</w:t>
      </w:r>
      <w:r w:rsidRPr="00C23C59">
        <w:rPr>
          <w:rFonts w:ascii="Arial" w:hAnsi="Arial" w:cs="Arial"/>
        </w:rPr>
        <w:t>совета в праве общей собственности на общее имущество от общей стоимости затрат на установку общедомовых приборов учета потребления ресурсов.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</w:p>
    <w:p w:rsidR="00D339F3" w:rsidRPr="00C23C59" w:rsidRDefault="00D339F3" w:rsidP="00D339F3">
      <w:pPr>
        <w:tabs>
          <w:tab w:val="left" w:pos="8460"/>
        </w:tabs>
        <w:ind w:left="360" w:hanging="360"/>
        <w:jc w:val="center"/>
        <w:rPr>
          <w:rFonts w:ascii="Arial" w:hAnsi="Arial" w:cs="Arial"/>
          <w:bCs/>
          <w:caps/>
          <w:color w:val="000000"/>
        </w:rPr>
      </w:pPr>
      <w:r w:rsidRPr="00C23C59">
        <w:rPr>
          <w:rFonts w:ascii="Arial" w:hAnsi="Arial" w:cs="Arial"/>
        </w:rPr>
        <w:t xml:space="preserve">Раздел 5. </w:t>
      </w:r>
      <w:r w:rsidRPr="00C23C59">
        <w:rPr>
          <w:rFonts w:ascii="Arial" w:hAnsi="Arial" w:cs="Arial"/>
          <w:bCs/>
          <w:caps/>
          <w:color w:val="000000"/>
        </w:rPr>
        <w:t>мероприятия ЭНЕРГОСБЕРЕЖЕНИЯ И повышения энергетической эффективности в бюджетном секторе</w:t>
      </w:r>
    </w:p>
    <w:p w:rsidR="00D339F3" w:rsidRPr="00C23C59" w:rsidRDefault="00D339F3" w:rsidP="00D339F3">
      <w:pPr>
        <w:tabs>
          <w:tab w:val="left" w:pos="8460"/>
        </w:tabs>
        <w:ind w:left="360" w:hanging="360"/>
        <w:jc w:val="center"/>
        <w:rPr>
          <w:rFonts w:ascii="Arial" w:hAnsi="Arial" w:cs="Arial"/>
          <w:caps/>
        </w:rPr>
      </w:pP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На территории Быкановского</w:t>
      </w:r>
      <w:r w:rsidRPr="00C23C59">
        <w:rPr>
          <w:rFonts w:ascii="Arial" w:hAnsi="Arial" w:cs="Arial"/>
        </w:rPr>
        <w:t xml:space="preserve"> сельского совета расположено 4 бюджетных  учреждений:  административные помещения и муниципальные учреждения: 4 учреждения  культуры и досуга, </w:t>
      </w:r>
    </w:p>
    <w:p w:rsidR="00D339F3" w:rsidRPr="00C23C59" w:rsidRDefault="00D339F3" w:rsidP="00D339F3">
      <w:pPr>
        <w:tabs>
          <w:tab w:val="left" w:pos="8460"/>
        </w:tabs>
        <w:ind w:left="360" w:hanging="360"/>
        <w:jc w:val="both"/>
        <w:rPr>
          <w:rFonts w:ascii="Arial" w:hAnsi="Arial" w:cs="Arial"/>
        </w:rPr>
      </w:pPr>
      <w:r w:rsidRPr="00C23C59">
        <w:rPr>
          <w:rFonts w:ascii="Arial" w:hAnsi="Arial" w:cs="Arial"/>
          <w:b/>
        </w:rPr>
        <w:t xml:space="preserve">      </w:t>
      </w:r>
      <w:r w:rsidRPr="00C23C59">
        <w:rPr>
          <w:rFonts w:ascii="Arial" w:hAnsi="Arial" w:cs="Arial"/>
        </w:rPr>
        <w:t>Таблица 1 – РА</w:t>
      </w:r>
      <w:r>
        <w:rPr>
          <w:rFonts w:ascii="Arial" w:hAnsi="Arial" w:cs="Arial"/>
        </w:rPr>
        <w:t xml:space="preserve">СХОДЫ ЭНЕРГОРЕСУРСОВ 2017-2019 </w:t>
      </w:r>
      <w:r w:rsidRPr="00C23C59">
        <w:rPr>
          <w:rFonts w:ascii="Arial" w:hAnsi="Arial" w:cs="Arial"/>
        </w:rPr>
        <w:t>гг.</w:t>
      </w:r>
    </w:p>
    <w:p w:rsidR="00D339F3" w:rsidRPr="00C23C59" w:rsidRDefault="00D339F3" w:rsidP="00D339F3">
      <w:pPr>
        <w:tabs>
          <w:tab w:val="left" w:pos="8460"/>
        </w:tabs>
        <w:ind w:left="360" w:hanging="360"/>
        <w:jc w:val="both"/>
        <w:rPr>
          <w:rFonts w:ascii="Arial" w:hAnsi="Arial" w:cs="Arial"/>
        </w:rPr>
      </w:pPr>
    </w:p>
    <w:tbl>
      <w:tblPr>
        <w:tblW w:w="9736" w:type="dxa"/>
        <w:tblLook w:val="04A0" w:firstRow="1" w:lastRow="0" w:firstColumn="1" w:lastColumn="0" w:noHBand="0" w:noVBand="1"/>
      </w:tblPr>
      <w:tblGrid>
        <w:gridCol w:w="781"/>
        <w:gridCol w:w="3647"/>
        <w:gridCol w:w="1075"/>
        <w:gridCol w:w="1448"/>
        <w:gridCol w:w="1229"/>
        <w:gridCol w:w="1556"/>
      </w:tblGrid>
      <w:tr w:rsidR="00D339F3" w:rsidRPr="00C23C59" w:rsidTr="0053590A">
        <w:trPr>
          <w:cantSplit/>
          <w:trHeight w:val="319"/>
        </w:trPr>
        <w:tc>
          <w:tcPr>
            <w:tcW w:w="7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№ п/п</w:t>
            </w:r>
          </w:p>
        </w:tc>
        <w:tc>
          <w:tcPr>
            <w:tcW w:w="36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Общие сведения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Ед.изм.</w:t>
            </w:r>
          </w:p>
        </w:tc>
        <w:tc>
          <w:tcPr>
            <w:tcW w:w="423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Разбивка по годам</w:t>
            </w:r>
          </w:p>
        </w:tc>
      </w:tr>
      <w:tr w:rsidR="00D339F3" w:rsidRPr="00C23C59" w:rsidTr="0053590A">
        <w:trPr>
          <w:cantSplit/>
          <w:trHeight w:val="319"/>
        </w:trPr>
        <w:tc>
          <w:tcPr>
            <w:tcW w:w="7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6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0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2017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2018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2019</w:t>
            </w:r>
          </w:p>
        </w:tc>
      </w:tr>
      <w:tr w:rsidR="00D339F3" w:rsidRPr="00C23C59" w:rsidTr="0053590A">
        <w:trPr>
          <w:trHeight w:val="319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6</w:t>
            </w:r>
          </w:p>
        </w:tc>
      </w:tr>
      <w:tr w:rsidR="00D339F3" w:rsidRPr="00C23C59" w:rsidTr="0053590A">
        <w:trPr>
          <w:trHeight w:val="609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 xml:space="preserve">Расход природного газа БУ, КУ 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Куб. м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36,8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33,2</w:t>
            </w:r>
          </w:p>
        </w:tc>
      </w:tr>
      <w:tr w:rsidR="00D339F3" w:rsidRPr="00C23C59" w:rsidTr="0053590A">
        <w:trPr>
          <w:trHeight w:val="546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 xml:space="preserve">Расход воды на снабжение БУ,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куб. м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77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73,5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70</w:t>
            </w:r>
          </w:p>
        </w:tc>
      </w:tr>
      <w:tr w:rsidR="00D339F3" w:rsidRPr="00C23C59" w:rsidTr="0053590A">
        <w:trPr>
          <w:trHeight w:val="555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3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Расход ЭЭ на обеспечение БУ, КУ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кВтч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34,6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32,9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31,2</w:t>
            </w:r>
          </w:p>
        </w:tc>
      </w:tr>
    </w:tbl>
    <w:p w:rsidR="00D339F3" w:rsidRPr="00C23C59" w:rsidRDefault="00D339F3" w:rsidP="00D339F3">
      <w:pPr>
        <w:tabs>
          <w:tab w:val="left" w:pos="8460"/>
        </w:tabs>
        <w:ind w:firstLine="540"/>
        <w:jc w:val="both"/>
        <w:rPr>
          <w:rFonts w:ascii="Arial" w:hAnsi="Arial" w:cs="Arial"/>
        </w:rPr>
      </w:pPr>
    </w:p>
    <w:p w:rsidR="00D339F3" w:rsidRPr="00C23C59" w:rsidRDefault="00D339F3" w:rsidP="00D339F3">
      <w:pPr>
        <w:tabs>
          <w:tab w:val="left" w:pos="8460"/>
        </w:tabs>
        <w:ind w:firstLine="540"/>
        <w:jc w:val="both"/>
        <w:rPr>
          <w:rFonts w:ascii="Arial" w:hAnsi="Arial" w:cs="Arial"/>
          <w:color w:val="000000"/>
        </w:rPr>
      </w:pPr>
      <w:r w:rsidRPr="00C23C59">
        <w:rPr>
          <w:rFonts w:ascii="Arial" w:hAnsi="Arial" w:cs="Arial"/>
        </w:rPr>
        <w:t xml:space="preserve">       </w:t>
      </w:r>
      <w:r w:rsidRPr="00C23C59">
        <w:rPr>
          <w:rFonts w:ascii="Arial" w:hAnsi="Arial" w:cs="Arial"/>
          <w:color w:val="000000"/>
        </w:rPr>
        <w:t>Таким образом, в разрезе 3-х лет видно, что происходит неравномерное потребление энергетических ресурсов, что приводит к невозможности  рационального планирования бюджетных средств. Возникает необходимость в проведении энергосберегающих мероприятий.</w:t>
      </w:r>
    </w:p>
    <w:p w:rsidR="00D339F3" w:rsidRPr="00C23C59" w:rsidRDefault="00D339F3" w:rsidP="00D339F3">
      <w:pPr>
        <w:tabs>
          <w:tab w:val="left" w:pos="8460"/>
        </w:tabs>
        <w:ind w:firstLine="36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Приоритетной   задачей  в  области  энергосбережения  является проведение  мероприятий,  обеспечивающих  снижение энергопотребления и уменьшение  бюджетных  средств, направляемых на оплату энергоресурсов. Необходимым  шагом для реализации энергосберегающих мероприятий в бюджетных учреждениях является проведение энергетического обследования и  паспортизации объектов бюджетной сферы.  Энергетическое обследование и паспортизация объектов бюджетной сферы осуществляются в целях: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выявления потенциала энергосбережения;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определения основных энергосберегающих мероприятий;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определения  объектов  бюджетной  сферы,  на  которых  в первую очередь необходимо проводить энергосберегающие мероприятия;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установления    нормативных    показателей    энергопотребления  (лимитирования энергопотребления).</w:t>
      </w:r>
    </w:p>
    <w:p w:rsidR="00D339F3" w:rsidRPr="00C23C59" w:rsidRDefault="00D339F3" w:rsidP="00D339F3">
      <w:pPr>
        <w:tabs>
          <w:tab w:val="left" w:pos="8460"/>
        </w:tabs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      Стимулирование   бюджетных  учреждений  к  заключению  договоров, направленных  на рациональное использование энергоресурсов в бюджетной сфере, осуществляется  путем  установления  муниципальных заданий, использования сэкономленных в  результате энергосбережения бюджетных средств  на  капитальный  и  текущий  ремонт, закупку технологического оборудования  компьютерной  техники  и  инвентаря  для  нужд бюджетных учреждений, а также на премирование персонала. Использование механизма муниципальных  заданий  позволяет ввести обязательные для выполнения </w:t>
      </w:r>
      <w:r w:rsidRPr="00C23C59">
        <w:rPr>
          <w:rFonts w:ascii="Arial" w:hAnsi="Arial" w:cs="Arial"/>
        </w:rPr>
        <w:lastRenderedPageBreak/>
        <w:t>бюджетными  учреждениями  задания  по  снижению  энергопотребления как одного из показателей качества оказываемых ими услуг.</w:t>
      </w:r>
    </w:p>
    <w:p w:rsidR="00D339F3" w:rsidRPr="00C23C59" w:rsidRDefault="00D339F3" w:rsidP="00D339F3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</w:rPr>
      </w:pPr>
    </w:p>
    <w:p w:rsidR="00D339F3" w:rsidRPr="00C23C59" w:rsidRDefault="00D339F3" w:rsidP="00D339F3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C23C59">
        <w:rPr>
          <w:rFonts w:ascii="Arial" w:hAnsi="Arial" w:cs="Arial"/>
        </w:rPr>
        <w:t>Таблица 2 ПЕРЕЧЕНЬ ОСНОВНЫХ МЕРОПРИЯТИЙ  В БЮДЖЕТНОЙ СФЕРЕ</w:t>
      </w:r>
    </w:p>
    <w:p w:rsidR="00D339F3" w:rsidRPr="00C23C59" w:rsidRDefault="00D339F3" w:rsidP="00D339F3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</w:t>
      </w:r>
    </w:p>
    <w:tbl>
      <w:tblPr>
        <w:tblW w:w="1003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34"/>
        <w:gridCol w:w="850"/>
        <w:gridCol w:w="876"/>
        <w:gridCol w:w="780"/>
        <w:gridCol w:w="870"/>
        <w:gridCol w:w="1727"/>
        <w:gridCol w:w="648"/>
        <w:gridCol w:w="1405"/>
      </w:tblGrid>
      <w:tr w:rsidR="00D339F3" w:rsidRPr="00C23C59" w:rsidTr="0053590A">
        <w:trPr>
          <w:cantSplit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</w:rPr>
              <w:t>№ пп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</w:rPr>
              <w:t>Наименование мероприятия</w:t>
            </w:r>
          </w:p>
        </w:tc>
        <w:tc>
          <w:tcPr>
            <w:tcW w:w="3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затраты</w:t>
            </w:r>
            <w:r w:rsidRPr="00C23C59">
              <w:rPr>
                <w:rFonts w:ascii="Arial" w:hAnsi="Arial" w:cs="Arial"/>
              </w:rPr>
              <w:t xml:space="preserve"> тыс. руб.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Источник финанси-роваия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Экономическая эффективность, за 3 года</w:t>
            </w:r>
          </w:p>
        </w:tc>
      </w:tr>
      <w:tr w:rsidR="00D339F3" w:rsidRPr="00C23C59" w:rsidTr="0053590A">
        <w:trPr>
          <w:cantSplit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1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Натуральный показатель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Стоимостной показатель, тыс. руб.</w:t>
            </w:r>
          </w:p>
        </w:tc>
      </w:tr>
      <w:tr w:rsidR="00D339F3" w:rsidRPr="00C23C59" w:rsidTr="005359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both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</w:rPr>
              <w:t>Установка регулируемых газовых котлов в административных зданиях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C23C59">
              <w:rPr>
                <w:rFonts w:ascii="Arial" w:hAnsi="Arial" w:cs="Arial"/>
                <w:b/>
                <w:color w:val="000000"/>
              </w:rPr>
              <w:t>20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F3" w:rsidRPr="00C23C59" w:rsidRDefault="00D339F3" w:rsidP="0053590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Бюджет Быкановского </w:t>
            </w:r>
            <w:r w:rsidRPr="00C23C59">
              <w:rPr>
                <w:rFonts w:ascii="Arial" w:hAnsi="Arial" w:cs="Arial"/>
                <w:color w:val="000000"/>
              </w:rPr>
              <w:t>сельсовета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9F3" w:rsidRPr="00C23C59" w:rsidTr="005359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Приобретение и установка прибора учета холодной воды в частном секторе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Средства населения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9F3" w:rsidRPr="00C23C59" w:rsidTr="005359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Газификация </w:t>
            </w:r>
            <w:r>
              <w:rPr>
                <w:rFonts w:ascii="Arial" w:hAnsi="Arial" w:cs="Arial"/>
              </w:rPr>
              <w:t xml:space="preserve">Быкановского </w:t>
            </w:r>
            <w:r w:rsidRPr="00C23C59">
              <w:rPr>
                <w:rFonts w:ascii="Arial" w:hAnsi="Arial" w:cs="Arial"/>
              </w:rPr>
              <w:t>СДК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80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  <w:color w:val="000000"/>
              </w:rPr>
              <w:t xml:space="preserve">Бюджет </w:t>
            </w:r>
            <w:r>
              <w:rPr>
                <w:rFonts w:ascii="Arial" w:hAnsi="Arial" w:cs="Arial"/>
                <w:color w:val="000000"/>
              </w:rPr>
              <w:t xml:space="preserve">Быкановского </w:t>
            </w:r>
            <w:r w:rsidRPr="00C23C59">
              <w:rPr>
                <w:rFonts w:ascii="Arial" w:hAnsi="Arial" w:cs="Arial"/>
                <w:color w:val="000000"/>
              </w:rPr>
              <w:t>сельсовета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9F3" w:rsidRPr="00C23C59" w:rsidTr="005359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 xml:space="preserve">Замена входных дверей </w:t>
            </w:r>
            <w:r>
              <w:rPr>
                <w:rFonts w:ascii="Arial" w:hAnsi="Arial" w:cs="Arial"/>
                <w:color w:val="000000"/>
              </w:rPr>
              <w:t xml:space="preserve">Быкановского </w:t>
            </w:r>
            <w:r w:rsidRPr="00C23C59">
              <w:rPr>
                <w:rFonts w:ascii="Arial" w:hAnsi="Arial" w:cs="Arial"/>
                <w:color w:val="000000"/>
              </w:rPr>
              <w:t xml:space="preserve">СДК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 xml:space="preserve">Бюджет </w:t>
            </w:r>
            <w:r>
              <w:rPr>
                <w:rFonts w:ascii="Arial" w:hAnsi="Arial" w:cs="Arial"/>
                <w:color w:val="000000"/>
              </w:rPr>
              <w:t xml:space="preserve">Быкановского </w:t>
            </w:r>
            <w:r w:rsidRPr="00C23C59">
              <w:rPr>
                <w:rFonts w:ascii="Arial" w:hAnsi="Arial" w:cs="Arial"/>
                <w:color w:val="000000"/>
              </w:rPr>
              <w:t>сельсовета</w:t>
            </w:r>
          </w:p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9F3" w:rsidRPr="00C23C59" w:rsidTr="005359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Замена уличного освещения на энергосберегающую систему уличного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2,0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2,0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2,0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6,0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 xml:space="preserve">Бюджет </w:t>
            </w:r>
            <w:r>
              <w:rPr>
                <w:rFonts w:ascii="Arial" w:hAnsi="Arial" w:cs="Arial"/>
                <w:color w:val="000000"/>
              </w:rPr>
              <w:t xml:space="preserve">Быкановского </w:t>
            </w:r>
            <w:r w:rsidRPr="00C23C59">
              <w:rPr>
                <w:rFonts w:ascii="Arial" w:hAnsi="Arial" w:cs="Arial"/>
                <w:color w:val="000000"/>
              </w:rPr>
              <w:t>сельсовета</w:t>
            </w:r>
          </w:p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D339F3" w:rsidRPr="00C23C59" w:rsidTr="0053590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Установка газовых счётчиков в частном секторе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Средства населения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D339F3" w:rsidRPr="00C23C59" w:rsidRDefault="00D339F3" w:rsidP="00D339F3">
      <w:pPr>
        <w:jc w:val="center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    </w:t>
      </w:r>
    </w:p>
    <w:p w:rsidR="00D339F3" w:rsidRPr="00C23C59" w:rsidRDefault="00D339F3" w:rsidP="00D339F3">
      <w:pPr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         Мероприятия Программы и объемы ее финансирования уточняются ежегодно при  формировании проекта бюджета поселения на соответствующий финансовый год.</w:t>
      </w:r>
    </w:p>
    <w:p w:rsidR="00D339F3" w:rsidRPr="00C23C59" w:rsidRDefault="00D339F3" w:rsidP="00D339F3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D339F3" w:rsidRPr="00C23C59" w:rsidRDefault="00D339F3" w:rsidP="00D339F3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23C59">
        <w:rPr>
          <w:rFonts w:ascii="Arial" w:hAnsi="Arial" w:cs="Arial"/>
          <w:b/>
        </w:rPr>
        <w:t xml:space="preserve"> </w:t>
      </w:r>
      <w:r w:rsidRPr="00C23C59">
        <w:rPr>
          <w:rFonts w:ascii="Arial" w:hAnsi="Arial" w:cs="Arial"/>
        </w:rPr>
        <w:t>5.</w:t>
      </w:r>
      <w:r w:rsidRPr="00C23C59">
        <w:rPr>
          <w:rFonts w:ascii="Arial" w:hAnsi="Arial" w:cs="Arial"/>
          <w:caps/>
        </w:rPr>
        <w:t xml:space="preserve">1. </w:t>
      </w:r>
      <w:r w:rsidRPr="00C23C59">
        <w:rPr>
          <w:rFonts w:ascii="Arial" w:hAnsi="Arial" w:cs="Arial"/>
        </w:rPr>
        <w:t xml:space="preserve">МЕРОПРИЯТИЯ </w:t>
      </w:r>
      <w:r w:rsidRPr="00C23C59">
        <w:rPr>
          <w:rFonts w:ascii="Arial" w:hAnsi="Arial" w:cs="Arial"/>
          <w:bCs/>
          <w:caps/>
          <w:color w:val="000000"/>
        </w:rPr>
        <w:t>ЭНЕРГОСБЕРЕЖЕНИЯ</w:t>
      </w:r>
      <w:r w:rsidRPr="00C23C59">
        <w:rPr>
          <w:rFonts w:ascii="Arial" w:hAnsi="Arial" w:cs="Arial"/>
        </w:rPr>
        <w:t xml:space="preserve"> И </w:t>
      </w:r>
      <w:r w:rsidRPr="00C23C59">
        <w:rPr>
          <w:rFonts w:ascii="Arial" w:hAnsi="Arial" w:cs="Arial"/>
          <w:bCs/>
          <w:caps/>
          <w:color w:val="000000"/>
        </w:rPr>
        <w:t>повышения</w:t>
      </w:r>
      <w:r w:rsidRPr="00C23C59">
        <w:rPr>
          <w:rFonts w:ascii="Arial" w:hAnsi="Arial" w:cs="Arial"/>
        </w:rPr>
        <w:t xml:space="preserve"> ЭНЕРГЕТИЧЕСКОЙ ЭФФЕКТИВНОСТИ В ЧАСТНОМ СЕКТОРЕ</w:t>
      </w:r>
    </w:p>
    <w:p w:rsidR="00D339F3" w:rsidRPr="00C23C59" w:rsidRDefault="00D339F3" w:rsidP="00D339F3">
      <w:pPr>
        <w:autoSpaceDE w:val="0"/>
        <w:autoSpaceDN w:val="0"/>
        <w:adjustRightInd w:val="0"/>
        <w:rPr>
          <w:rFonts w:ascii="Arial" w:hAnsi="Arial" w:cs="Arial"/>
        </w:rPr>
      </w:pPr>
    </w:p>
    <w:p w:rsidR="00D339F3" w:rsidRPr="00C23C59" w:rsidRDefault="00D339F3" w:rsidP="00D339F3">
      <w:pPr>
        <w:jc w:val="both"/>
        <w:rPr>
          <w:rFonts w:ascii="Arial" w:hAnsi="Arial" w:cs="Arial"/>
          <w:color w:val="000000"/>
          <w:lang w:eastAsia="ja-JP"/>
        </w:rPr>
      </w:pPr>
      <w:r w:rsidRPr="00C23C59">
        <w:rPr>
          <w:rFonts w:ascii="Arial" w:hAnsi="Arial" w:cs="Arial"/>
          <w:color w:val="000000"/>
          <w:lang w:eastAsia="ja-JP"/>
        </w:rPr>
        <w:t xml:space="preserve">       Основная цель Программы - эффективное использование энергетических ресурсов при их потреблении в ч</w:t>
      </w:r>
      <w:r>
        <w:rPr>
          <w:rFonts w:ascii="Arial" w:hAnsi="Arial" w:cs="Arial"/>
          <w:color w:val="000000"/>
          <w:lang w:eastAsia="ja-JP"/>
        </w:rPr>
        <w:t xml:space="preserve">астном секторе  Быкановского </w:t>
      </w:r>
      <w:r w:rsidRPr="00C23C59">
        <w:rPr>
          <w:rFonts w:ascii="Arial" w:hAnsi="Arial" w:cs="Arial"/>
          <w:color w:val="000000"/>
          <w:lang w:eastAsia="ja-JP"/>
        </w:rPr>
        <w:t xml:space="preserve">сельского совета и </w:t>
      </w:r>
      <w:r w:rsidRPr="00C23C59">
        <w:rPr>
          <w:rFonts w:ascii="Arial" w:hAnsi="Arial" w:cs="Arial"/>
          <w:color w:val="000000"/>
          <w:lang w:eastAsia="ja-JP"/>
        </w:rPr>
        <w:lastRenderedPageBreak/>
        <w:t>улучшение условий проживания граждан.  В рамках Программы в приоритетном порядке предусматривается оснащение приборами учета потребления ресурсов частных домовладений, расположенны</w:t>
      </w:r>
      <w:r>
        <w:rPr>
          <w:rFonts w:ascii="Arial" w:hAnsi="Arial" w:cs="Arial"/>
          <w:color w:val="000000"/>
          <w:lang w:eastAsia="ja-JP"/>
        </w:rPr>
        <w:t xml:space="preserve">х на территории Быкановского </w:t>
      </w:r>
      <w:r w:rsidRPr="00C23C59">
        <w:rPr>
          <w:rFonts w:ascii="Arial" w:hAnsi="Arial" w:cs="Arial"/>
          <w:color w:val="000000"/>
          <w:lang w:eastAsia="ja-JP"/>
        </w:rPr>
        <w:t>сельсовета. Установка приборов учёта - одно из важнейших условий реформирования жилищно-коммунального комплекса. Учётное потребление ресурсов продиктовано необходимостью энергетической безопасности страны. Энергосберегающая политика государства основана на принципах обязательности учета юридическими лицами производимых или расходуемых ими энергетических ресурсов, а также учета физическими лицами получаемых ими энергетических ресурсов. Указанная политика установлена Федеральным законом от 23.11.2009 №261-ФЗ "Об энергосбережении и о повышении энергетической эффективности и о внесении изменений в отдельные законодательные акты Российской Федерации". Вместе с тем, в установке приборов учёта потребления коммунальных ресурсов, в первую очередь, заинтересованы граждане.</w:t>
      </w:r>
    </w:p>
    <w:p w:rsidR="00D339F3" w:rsidRPr="00C23C59" w:rsidRDefault="00D339F3" w:rsidP="00D339F3">
      <w:pPr>
        <w:jc w:val="both"/>
        <w:rPr>
          <w:rFonts w:ascii="Arial" w:hAnsi="Arial" w:cs="Arial"/>
          <w:color w:val="000000"/>
        </w:rPr>
      </w:pPr>
      <w:r w:rsidRPr="00C23C59">
        <w:rPr>
          <w:rFonts w:ascii="Arial" w:hAnsi="Arial" w:cs="Arial"/>
          <w:color w:val="000000"/>
        </w:rPr>
        <w:t xml:space="preserve">       Существует необходимость приведения системы договорных отношений в области предоставления и оплаты коммунальных услуг в соответствие с жилищным законодательством.  Установка приборов учёта необходима для получения достоверной информации о реальном потреблении коммунальных ресурсов, она решает вопрос контроля и ответственности за качество предоставляемых услуг. Необходимость использования  приборов учёта, в том числе, продиктована задачей учёта затрат потреблённых ресурсов на содержание имущества является повсеместная установка приборов учёта ресурсов (потребление газа, холодной воды, электрической энергии).</w:t>
      </w:r>
    </w:p>
    <w:p w:rsidR="00D339F3" w:rsidRPr="00C23C59" w:rsidRDefault="00D339F3" w:rsidP="00D339F3">
      <w:pPr>
        <w:jc w:val="both"/>
        <w:rPr>
          <w:rFonts w:ascii="Arial" w:hAnsi="Arial" w:cs="Arial"/>
          <w:color w:val="000000"/>
        </w:rPr>
      </w:pPr>
      <w:r w:rsidRPr="00C23C59">
        <w:rPr>
          <w:rFonts w:ascii="Arial" w:hAnsi="Arial" w:cs="Arial"/>
          <w:color w:val="000000"/>
        </w:rPr>
        <w:t>Оплата за фактически потреблённую энергию является мощным стимулом для собственников домов осуществлять модернизацию инженерного оборудования в домах с целью внедрения энергосберегающих технологий и последующего снижения платы за коммунальные услуги.</w:t>
      </w: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Выполнение программных мероприятий позволит снизить расходы населения на оплату потребленной тепловой и электрической энергии, холодной воды за счет установки приборов учета на объектах жилищного фонда на 10 – 50%.  Реализация Программы позволит повысить надежность работы энергетического комплекса и обеспечить бесперебойное и качественное снабжение населения тепловой и электрической энергией, холодной водой. </w:t>
      </w:r>
    </w:p>
    <w:p w:rsidR="00D339F3" w:rsidRPr="00C23C59" w:rsidRDefault="00D339F3" w:rsidP="00D339F3">
      <w:pPr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Основные мероприятия по энергосбережению  в жилищном фонде указаны  в таблице 4.</w:t>
      </w:r>
    </w:p>
    <w:p w:rsidR="00D339F3" w:rsidRPr="00C23C59" w:rsidRDefault="00D339F3" w:rsidP="00D339F3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23C59">
        <w:rPr>
          <w:rFonts w:ascii="Arial" w:hAnsi="Arial" w:cs="Arial"/>
        </w:rPr>
        <w:t>Раздел 6. КОНТРОЛЬ ЗА ХОДОМ РЕАЛИЗАЦИИ  ПРОГРАММЫ</w:t>
      </w:r>
    </w:p>
    <w:p w:rsidR="00D339F3" w:rsidRPr="00C23C59" w:rsidRDefault="00D339F3" w:rsidP="00D339F3">
      <w:pPr>
        <w:autoSpaceDE w:val="0"/>
        <w:autoSpaceDN w:val="0"/>
        <w:adjustRightInd w:val="0"/>
        <w:jc w:val="center"/>
        <w:rPr>
          <w:rFonts w:ascii="Arial" w:hAnsi="Arial" w:cs="Arial"/>
          <w:b/>
          <w:u w:val="single"/>
        </w:rPr>
      </w:pPr>
    </w:p>
    <w:p w:rsidR="00D339F3" w:rsidRPr="00C23C59" w:rsidRDefault="00D339F3" w:rsidP="00D339F3">
      <w:pPr>
        <w:ind w:firstLine="709"/>
        <w:jc w:val="both"/>
        <w:rPr>
          <w:rFonts w:ascii="Arial" w:hAnsi="Arial" w:cs="Arial"/>
          <w:color w:val="000000"/>
        </w:rPr>
      </w:pPr>
      <w:r w:rsidRPr="00C23C59">
        <w:rPr>
          <w:rFonts w:ascii="Arial" w:hAnsi="Arial" w:cs="Arial"/>
          <w:color w:val="000000"/>
        </w:rPr>
        <w:t>Механизм реализации Программы предусматривает использование комплекса организационных, экономических и правовых мероприятий, необходимых для реализации цели и задач в данной  Программе. Механизм разработан в соответствии с положениями законодательства Российской Федерации.</w:t>
      </w:r>
    </w:p>
    <w:p w:rsidR="00D339F3" w:rsidRPr="00C23C59" w:rsidRDefault="00D339F3" w:rsidP="00D339F3">
      <w:pPr>
        <w:ind w:firstLine="709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Текущее управление и контроль за реализацией Программы осуществляетс</w:t>
      </w:r>
      <w:r>
        <w:rPr>
          <w:rFonts w:ascii="Arial" w:hAnsi="Arial" w:cs="Arial"/>
        </w:rPr>
        <w:t xml:space="preserve">я Администрацией Быкановского </w:t>
      </w:r>
      <w:r w:rsidRPr="00C23C59">
        <w:rPr>
          <w:rFonts w:ascii="Arial" w:hAnsi="Arial" w:cs="Arial"/>
        </w:rPr>
        <w:t xml:space="preserve"> сельского совета:</w:t>
      </w:r>
    </w:p>
    <w:p w:rsidR="00D339F3" w:rsidRPr="00C23C59" w:rsidRDefault="00D339F3" w:rsidP="00D339F3">
      <w:pPr>
        <w:ind w:left="357"/>
        <w:jc w:val="both"/>
        <w:rPr>
          <w:rFonts w:ascii="Arial" w:hAnsi="Arial" w:cs="Arial"/>
          <w:color w:val="000000"/>
        </w:rPr>
      </w:pPr>
      <w:r w:rsidRPr="00C23C59">
        <w:rPr>
          <w:rFonts w:ascii="Arial" w:hAnsi="Arial" w:cs="Arial"/>
          <w:color w:val="000000"/>
        </w:rPr>
        <w:t>- эксплуатационные расходы; осуществляет мониторинг выполнения показателей Программы;</w:t>
      </w:r>
    </w:p>
    <w:p w:rsidR="00D339F3" w:rsidRPr="00C23C59" w:rsidRDefault="00D339F3" w:rsidP="00D339F3">
      <w:pPr>
        <w:ind w:left="357"/>
        <w:jc w:val="both"/>
        <w:rPr>
          <w:rFonts w:ascii="Arial" w:hAnsi="Arial" w:cs="Arial"/>
          <w:color w:val="000000"/>
        </w:rPr>
      </w:pPr>
      <w:r w:rsidRPr="00C23C59">
        <w:rPr>
          <w:rFonts w:ascii="Arial" w:hAnsi="Arial" w:cs="Arial"/>
          <w:color w:val="000000"/>
        </w:rPr>
        <w:t>-обеспечивает согласованные действия по подготовке и реализации мероприятий, целевому и эффективному использованию средств;</w:t>
      </w:r>
    </w:p>
    <w:p w:rsidR="00D339F3" w:rsidRPr="00C23C59" w:rsidRDefault="00D339F3" w:rsidP="00D339F3">
      <w:pPr>
        <w:ind w:left="357"/>
        <w:jc w:val="both"/>
        <w:rPr>
          <w:rFonts w:ascii="Arial" w:hAnsi="Arial" w:cs="Arial"/>
          <w:color w:val="000000"/>
        </w:rPr>
      </w:pPr>
      <w:r w:rsidRPr="00C23C59">
        <w:rPr>
          <w:rFonts w:ascii="Arial" w:hAnsi="Arial" w:cs="Arial"/>
          <w:color w:val="000000"/>
        </w:rPr>
        <w:t>-осуществляет взаимодействие с ответственными за выполнение мероприятий лицами, запрашивает и получает от них информацию о ходе выполнения программных мероприятий;</w:t>
      </w:r>
    </w:p>
    <w:p w:rsidR="00D339F3" w:rsidRPr="00C23C59" w:rsidRDefault="00D339F3" w:rsidP="00D339F3">
      <w:pPr>
        <w:ind w:left="357"/>
        <w:jc w:val="both"/>
        <w:rPr>
          <w:rFonts w:ascii="Arial" w:hAnsi="Arial" w:cs="Arial"/>
          <w:color w:val="000000"/>
        </w:rPr>
      </w:pPr>
      <w:r w:rsidRPr="00C23C59">
        <w:rPr>
          <w:rFonts w:ascii="Arial" w:hAnsi="Arial" w:cs="Arial"/>
          <w:color w:val="000000"/>
        </w:rPr>
        <w:lastRenderedPageBreak/>
        <w:t>-на основании информации, полученной от ответственных лиц по каждому структурному подразделению, проверяет отчеты о ходе реализации программных мероприятий;</w:t>
      </w:r>
    </w:p>
    <w:p w:rsidR="00D339F3" w:rsidRPr="00C23C59" w:rsidRDefault="00D339F3" w:rsidP="00D339F3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</w:rPr>
      </w:pPr>
      <w:r w:rsidRPr="00C23C59">
        <w:rPr>
          <w:rFonts w:ascii="Arial" w:hAnsi="Arial" w:cs="Arial"/>
          <w:bCs/>
        </w:rPr>
        <w:t>Выбор исполнителей мероприятий Программы, финансируемых за счет бюджетных средств, осуществляется в соответствии с законодательством Российской Федерации.</w:t>
      </w:r>
    </w:p>
    <w:p w:rsidR="00D339F3" w:rsidRPr="00C23C59" w:rsidRDefault="00D339F3" w:rsidP="00D339F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При этом критериями выбора исполнителей программных мероприятий являются:</w:t>
      </w:r>
    </w:p>
    <w:p w:rsidR="00D339F3" w:rsidRPr="00C23C59" w:rsidRDefault="00D339F3" w:rsidP="00D339F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функциональные и качественные характеристики реализуемых энергосберегающих мероприятий (включая: приобретаемое оборудование, комплектующие к нему,  продукцию (товары),  проводимые работы, включая строительно-монтажные и пуско-наладочные,  оказываемые услуги и др.);</w:t>
      </w:r>
    </w:p>
    <w:p w:rsidR="00D339F3" w:rsidRPr="00C23C59" w:rsidRDefault="00D339F3" w:rsidP="00D339F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расходы на техническое обслуживание;</w:t>
      </w:r>
    </w:p>
    <w:p w:rsidR="00D339F3" w:rsidRPr="00C23C59" w:rsidRDefault="00D339F3" w:rsidP="00D339F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сроки (периоды) реализации энергосберегающих мероприятий;</w:t>
      </w:r>
    </w:p>
    <w:p w:rsidR="00D339F3" w:rsidRPr="00C23C59" w:rsidRDefault="00D339F3" w:rsidP="00D339F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условия и объем предоставления гарантии качества проводимых работ и оказываемых услуг;</w:t>
      </w:r>
    </w:p>
    <w:p w:rsidR="00D339F3" w:rsidRPr="00C23C59" w:rsidRDefault="00D339F3" w:rsidP="00D339F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стоимость реализации энергосберегающих мероприятий (цена контрактов);</w:t>
      </w:r>
    </w:p>
    <w:p w:rsidR="00D339F3" w:rsidRPr="00C23C59" w:rsidRDefault="00D339F3" w:rsidP="00D339F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 xml:space="preserve">-обеспечение заданных параметров энергосбережения и повышения энергоэффективности; </w:t>
      </w:r>
    </w:p>
    <w:p w:rsidR="00D339F3" w:rsidRPr="00C23C59" w:rsidRDefault="00D339F3" w:rsidP="00D339F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- другие критерии в соответствии с законодательством Российской Федерации о размещении заказов и  действующих на момент заключения контракта условий реализации программных мероприятий.</w:t>
      </w:r>
    </w:p>
    <w:p w:rsidR="00D339F3" w:rsidRPr="00C23C59" w:rsidRDefault="00D339F3" w:rsidP="00D339F3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339F3" w:rsidRPr="00C23C59" w:rsidRDefault="00D339F3" w:rsidP="00D339F3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23C59">
        <w:rPr>
          <w:rFonts w:ascii="Arial" w:hAnsi="Arial" w:cs="Arial"/>
        </w:rPr>
        <w:t>Раздел 7. ОЖИДАЕМЫЕ КОНЕЧНЫЕ РЕЗУЛЬТАТЫ РЕАЛИЗАЦИИ ПРОГРАММЫ</w:t>
      </w:r>
    </w:p>
    <w:p w:rsidR="00D339F3" w:rsidRPr="00C23C59" w:rsidRDefault="00D339F3" w:rsidP="00D339F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D339F3" w:rsidRPr="00C23C59" w:rsidRDefault="00D339F3" w:rsidP="00D339F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C23C59">
        <w:rPr>
          <w:rFonts w:ascii="Arial" w:hAnsi="Arial" w:cs="Arial"/>
          <w:color w:val="000000"/>
        </w:rPr>
        <w:t xml:space="preserve">     Принципиальной особенностью данной Программы является ее комплексность и дифференцированность по се</w:t>
      </w:r>
      <w:r>
        <w:rPr>
          <w:rFonts w:ascii="Arial" w:hAnsi="Arial" w:cs="Arial"/>
          <w:color w:val="000000"/>
        </w:rPr>
        <w:t>кторам экономики Быкановского</w:t>
      </w:r>
      <w:r w:rsidRPr="00C23C59">
        <w:rPr>
          <w:rFonts w:ascii="Arial" w:hAnsi="Arial" w:cs="Arial"/>
          <w:color w:val="000000"/>
        </w:rPr>
        <w:t xml:space="preserve"> сельского совета, при этом результатами реализации программы будут являться: </w:t>
      </w: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1. повышение эффективности энергопотребления путем внедрения современных энергосберегающих технологий;</w:t>
      </w: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2. замена изношенного, морально и физически устаревшего оборудования и инженерных коммуникаций;</w:t>
      </w: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3. снижение затратной части на оплату потребленных энергоресурсов;</w:t>
      </w: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</w:rPr>
      </w:pP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u w:val="single"/>
        </w:rPr>
      </w:pPr>
      <w:r w:rsidRPr="00C23C59">
        <w:rPr>
          <w:rFonts w:ascii="Arial" w:hAnsi="Arial" w:cs="Arial"/>
        </w:rPr>
        <w:t xml:space="preserve">Раздел 8. </w:t>
      </w:r>
      <w:r w:rsidRPr="00C23C59">
        <w:rPr>
          <w:rFonts w:ascii="Arial" w:hAnsi="Arial" w:cs="Arial"/>
          <w:u w:val="single"/>
        </w:rPr>
        <w:t>ОБЪЁМЫ И ИСТОЧНИКИ ФИНАНСИРОВАНИЯ</w:t>
      </w: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u w:val="single"/>
        </w:rPr>
      </w:pP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23C59">
        <w:rPr>
          <w:rFonts w:ascii="Arial" w:hAnsi="Arial" w:cs="Arial"/>
        </w:rPr>
        <w:t>Приложение 3. Объёмы и источники</w:t>
      </w:r>
      <w:r>
        <w:rPr>
          <w:rFonts w:ascii="Arial" w:hAnsi="Arial" w:cs="Arial"/>
        </w:rPr>
        <w:t xml:space="preserve"> финансирования Быкановского </w:t>
      </w:r>
      <w:r w:rsidRPr="00C23C59">
        <w:rPr>
          <w:rFonts w:ascii="Arial" w:hAnsi="Arial" w:cs="Arial"/>
        </w:rPr>
        <w:t>сельского совета. (тыс. руб.)</w:t>
      </w:r>
    </w:p>
    <w:tbl>
      <w:tblPr>
        <w:tblW w:w="7675" w:type="dxa"/>
        <w:tblInd w:w="88" w:type="dxa"/>
        <w:tblLook w:val="0000" w:firstRow="0" w:lastRow="0" w:firstColumn="0" w:lastColumn="0" w:noHBand="0" w:noVBand="0"/>
      </w:tblPr>
      <w:tblGrid>
        <w:gridCol w:w="560"/>
        <w:gridCol w:w="3016"/>
        <w:gridCol w:w="996"/>
        <w:gridCol w:w="945"/>
        <w:gridCol w:w="911"/>
        <w:gridCol w:w="1247"/>
      </w:tblGrid>
      <w:tr w:rsidR="00D339F3" w:rsidRPr="00C23C59" w:rsidTr="0053590A">
        <w:trPr>
          <w:cantSplit/>
          <w:trHeight w:val="495"/>
        </w:trPr>
        <w:tc>
          <w:tcPr>
            <w:tcW w:w="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</w:rPr>
            </w:pPr>
            <w:r w:rsidRPr="00C23C59">
              <w:rPr>
                <w:rFonts w:ascii="Arial" w:hAnsi="Arial" w:cs="Arial"/>
                <w:bCs/>
              </w:rPr>
              <w:t>№ п/п</w:t>
            </w:r>
          </w:p>
        </w:tc>
        <w:tc>
          <w:tcPr>
            <w:tcW w:w="30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</w:rPr>
            </w:pPr>
            <w:r w:rsidRPr="00C23C59">
              <w:rPr>
                <w:rFonts w:ascii="Arial" w:hAnsi="Arial" w:cs="Arial"/>
                <w:bCs/>
              </w:rPr>
              <w:t>Наименование источника</w:t>
            </w:r>
          </w:p>
        </w:tc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2017</w:t>
            </w:r>
          </w:p>
        </w:tc>
        <w:tc>
          <w:tcPr>
            <w:tcW w:w="9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2018</w:t>
            </w:r>
          </w:p>
        </w:tc>
        <w:tc>
          <w:tcPr>
            <w:tcW w:w="9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2019</w:t>
            </w:r>
          </w:p>
        </w:tc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</w:rPr>
            </w:pPr>
            <w:r w:rsidRPr="00C23C59">
              <w:rPr>
                <w:rFonts w:ascii="Arial" w:hAnsi="Arial" w:cs="Arial"/>
                <w:bCs/>
              </w:rPr>
              <w:t>Итого</w:t>
            </w:r>
          </w:p>
        </w:tc>
      </w:tr>
      <w:tr w:rsidR="00D339F3" w:rsidRPr="00C23C59" w:rsidTr="0053590A">
        <w:trPr>
          <w:cantSplit/>
          <w:trHeight w:val="276"/>
        </w:trPr>
        <w:tc>
          <w:tcPr>
            <w:tcW w:w="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39F3" w:rsidRPr="00C23C59" w:rsidRDefault="00D339F3" w:rsidP="0053590A">
            <w:pPr>
              <w:rPr>
                <w:rFonts w:ascii="Arial" w:hAnsi="Arial" w:cs="Arial"/>
                <w:bCs/>
              </w:rPr>
            </w:pPr>
          </w:p>
        </w:tc>
        <w:tc>
          <w:tcPr>
            <w:tcW w:w="30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39F3" w:rsidRPr="00C23C59" w:rsidRDefault="00D339F3" w:rsidP="0053590A">
            <w:pPr>
              <w:rPr>
                <w:rFonts w:ascii="Arial" w:hAnsi="Arial" w:cs="Arial"/>
                <w:bCs/>
              </w:rPr>
            </w:pPr>
          </w:p>
        </w:tc>
        <w:tc>
          <w:tcPr>
            <w:tcW w:w="9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39F3" w:rsidRPr="00C23C59" w:rsidRDefault="00D339F3" w:rsidP="0053590A">
            <w:pPr>
              <w:rPr>
                <w:rFonts w:ascii="Arial" w:hAnsi="Arial" w:cs="Arial"/>
                <w:bCs/>
              </w:rPr>
            </w:pPr>
          </w:p>
        </w:tc>
        <w:tc>
          <w:tcPr>
            <w:tcW w:w="9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39F3" w:rsidRPr="00C23C59" w:rsidRDefault="00D339F3" w:rsidP="0053590A">
            <w:pPr>
              <w:rPr>
                <w:rFonts w:ascii="Arial" w:hAnsi="Arial" w:cs="Arial"/>
                <w:bCs/>
              </w:rPr>
            </w:pPr>
          </w:p>
        </w:tc>
        <w:tc>
          <w:tcPr>
            <w:tcW w:w="9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39F3" w:rsidRPr="00C23C59" w:rsidRDefault="00D339F3" w:rsidP="0053590A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39F3" w:rsidRPr="00C23C59" w:rsidRDefault="00D339F3" w:rsidP="0053590A">
            <w:pPr>
              <w:rPr>
                <w:rFonts w:ascii="Arial" w:hAnsi="Arial" w:cs="Arial"/>
                <w:bCs/>
              </w:rPr>
            </w:pPr>
          </w:p>
        </w:tc>
      </w:tr>
      <w:tr w:rsidR="00D339F3" w:rsidRPr="00C23C59" w:rsidTr="0053590A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rPr>
                <w:rFonts w:ascii="Arial" w:hAnsi="Arial" w:cs="Arial"/>
                <w:bCs/>
              </w:rPr>
            </w:pPr>
            <w:r w:rsidRPr="00C23C59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105,0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105,0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</w:rPr>
            </w:pPr>
            <w:r w:rsidRPr="00C23C59">
              <w:rPr>
                <w:rFonts w:ascii="Arial" w:hAnsi="Arial" w:cs="Arial"/>
                <w:bCs/>
              </w:rPr>
              <w:t> 115,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</w:rPr>
            </w:pPr>
            <w:r w:rsidRPr="00C23C59">
              <w:rPr>
                <w:rFonts w:ascii="Arial" w:hAnsi="Arial" w:cs="Arial"/>
                <w:bCs/>
              </w:rPr>
              <w:t>325,0</w:t>
            </w:r>
          </w:p>
        </w:tc>
      </w:tr>
      <w:tr w:rsidR="00D339F3" w:rsidRPr="00C23C59" w:rsidTr="0053590A">
        <w:trPr>
          <w:trHeight w:val="675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 Быкановского</w:t>
            </w:r>
            <w:r w:rsidRPr="00C23C59">
              <w:rPr>
                <w:rFonts w:ascii="Arial" w:hAnsi="Arial" w:cs="Arial"/>
              </w:rPr>
              <w:t xml:space="preserve"> сельского совета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5,0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5,0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5,0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15,0</w:t>
            </w:r>
          </w:p>
        </w:tc>
      </w:tr>
      <w:tr w:rsidR="00D339F3" w:rsidRPr="00C23C59" w:rsidTr="0053590A">
        <w:trPr>
          <w:trHeight w:val="853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Средства организаций, осуществляющих мероприятий программы (энергосервис)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10,0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10,00</w:t>
            </w:r>
          </w:p>
        </w:tc>
      </w:tr>
      <w:tr w:rsidR="00D339F3" w:rsidRPr="00C23C59" w:rsidTr="0053590A">
        <w:trPr>
          <w:trHeight w:val="375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4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 xml:space="preserve">Областной бюджет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0</w:t>
            </w:r>
          </w:p>
        </w:tc>
      </w:tr>
      <w:tr w:rsidR="00D339F3" w:rsidRPr="00C23C59" w:rsidTr="0053590A">
        <w:trPr>
          <w:trHeight w:val="390"/>
        </w:trPr>
        <w:tc>
          <w:tcPr>
            <w:tcW w:w="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5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0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0</w:t>
            </w:r>
          </w:p>
        </w:tc>
      </w:tr>
      <w:tr w:rsidR="00D339F3" w:rsidRPr="00C23C59" w:rsidTr="0053590A">
        <w:trPr>
          <w:trHeight w:val="270"/>
        </w:trPr>
        <w:tc>
          <w:tcPr>
            <w:tcW w:w="56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D339F3" w:rsidRPr="00C23C59" w:rsidRDefault="00D339F3" w:rsidP="0053590A">
            <w:pPr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Средства собственников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100,00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  <w:r w:rsidRPr="00C23C59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  <w:r w:rsidRPr="00C23C59">
              <w:rPr>
                <w:rFonts w:ascii="Arial" w:hAnsi="Arial" w:cs="Arial"/>
              </w:rPr>
              <w:t>100,0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C23C59">
              <w:rPr>
                <w:rFonts w:ascii="Arial" w:hAnsi="Arial" w:cs="Arial"/>
                <w:bCs/>
                <w:color w:val="000000"/>
              </w:rPr>
              <w:t>300</w:t>
            </w:r>
          </w:p>
        </w:tc>
      </w:tr>
      <w:tr w:rsidR="00D339F3" w:rsidRPr="00C23C59" w:rsidTr="0053590A">
        <w:trPr>
          <w:trHeight w:val="126"/>
        </w:trPr>
        <w:tc>
          <w:tcPr>
            <w:tcW w:w="56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D339F3" w:rsidRPr="00C23C59" w:rsidRDefault="00D339F3" w:rsidP="0053590A">
            <w:pPr>
              <w:rPr>
                <w:rFonts w:ascii="Arial" w:hAnsi="Arial" w:cs="Arial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:rsidR="00D339F3" w:rsidRPr="00C23C59" w:rsidRDefault="00D339F3" w:rsidP="0053590A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:rsidR="00D339F3" w:rsidRPr="00C23C59" w:rsidRDefault="00D339F3" w:rsidP="00D339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39F3" w:rsidRPr="00C23C59" w:rsidRDefault="00D339F3" w:rsidP="00D339F3">
      <w:pPr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39F3" w:rsidRPr="00C23C59" w:rsidRDefault="00D339F3" w:rsidP="00D339F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39F3" w:rsidRPr="00C23C59" w:rsidRDefault="00D339F3" w:rsidP="00D339F3">
      <w:pPr>
        <w:jc w:val="center"/>
        <w:rPr>
          <w:rFonts w:ascii="Arial" w:hAnsi="Arial" w:cs="Arial"/>
        </w:rPr>
      </w:pPr>
    </w:p>
    <w:p w:rsidR="00D339F3" w:rsidRPr="00C23C59" w:rsidRDefault="00D339F3" w:rsidP="00D339F3">
      <w:pPr>
        <w:rPr>
          <w:rFonts w:ascii="Arial" w:hAnsi="Arial" w:cs="Arial"/>
        </w:rPr>
      </w:pPr>
    </w:p>
    <w:p w:rsidR="00D339F3" w:rsidRPr="00C23C59" w:rsidRDefault="00D339F3" w:rsidP="00D339F3">
      <w:pPr>
        <w:rPr>
          <w:rFonts w:ascii="Arial" w:hAnsi="Arial" w:cs="Arial"/>
        </w:rPr>
      </w:pPr>
    </w:p>
    <w:p w:rsidR="00D339F3" w:rsidRPr="00C23C59" w:rsidRDefault="00D339F3" w:rsidP="00D339F3">
      <w:pPr>
        <w:rPr>
          <w:rFonts w:ascii="Arial" w:hAnsi="Arial" w:cs="Arial"/>
          <w:lang w:val="en-US"/>
        </w:rPr>
      </w:pPr>
    </w:p>
    <w:p w:rsidR="00D339F3" w:rsidRPr="00C23C59" w:rsidRDefault="00D339F3" w:rsidP="00D339F3">
      <w:pPr>
        <w:rPr>
          <w:rFonts w:ascii="Arial" w:hAnsi="Arial" w:cs="Arial"/>
          <w:lang w:val="en-US"/>
        </w:rPr>
      </w:pPr>
    </w:p>
    <w:p w:rsidR="00D339F3" w:rsidRPr="00C23C59" w:rsidRDefault="00D339F3" w:rsidP="00D339F3">
      <w:pPr>
        <w:rPr>
          <w:rFonts w:ascii="Arial" w:hAnsi="Arial" w:cs="Arial"/>
          <w:lang w:val="en-US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Default="00D339F3" w:rsidP="00D339F3">
      <w:pPr>
        <w:rPr>
          <w:rFonts w:ascii="Arial" w:hAnsi="Arial" w:cs="Arial"/>
        </w:rPr>
      </w:pPr>
    </w:p>
    <w:p w:rsidR="00D339F3" w:rsidRPr="00374925" w:rsidRDefault="00D339F3" w:rsidP="00D339F3">
      <w:pPr>
        <w:rPr>
          <w:rFonts w:ascii="Arial" w:hAnsi="Arial" w:cs="Arial"/>
        </w:rPr>
      </w:pPr>
    </w:p>
    <w:p w:rsidR="00667515" w:rsidRDefault="00667515">
      <w:bookmarkStart w:id="5" w:name="_GoBack"/>
      <w:bookmarkEnd w:id="5"/>
    </w:p>
    <w:sectPr w:rsidR="00667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8761A"/>
    <w:multiLevelType w:val="hybridMultilevel"/>
    <w:tmpl w:val="EA3A6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DE0193"/>
    <w:multiLevelType w:val="hybridMultilevel"/>
    <w:tmpl w:val="016867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F9E163E"/>
    <w:multiLevelType w:val="hybridMultilevel"/>
    <w:tmpl w:val="33862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C0FB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3A7"/>
    <w:rsid w:val="00667515"/>
    <w:rsid w:val="00D339F3"/>
    <w:rsid w:val="00F12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3265</Words>
  <Characters>18615</Characters>
  <Application>Microsoft Office Word</Application>
  <DocSecurity>0</DocSecurity>
  <Lines>155</Lines>
  <Paragraphs>43</Paragraphs>
  <ScaleCrop>false</ScaleCrop>
  <Company>Быканово</Company>
  <LinksUpToDate>false</LinksUpToDate>
  <CharactersWithSpaces>21837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Быканово</cp:lastModifiedBy>
  <cp:revision>2</cp:revision>
  <dcterms:created xsi:type="dcterms:W3CDTF">2017-11-28T05:38:00Z</dcterms:created>
  <dcterms:modified xsi:type="dcterms:W3CDTF">2017-11-28T05:38:00Z</dcterms:modified>
</cp:coreProperties>
</file>