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АДМИНИСТРАЦИЯ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 БЫКАНОВСКОГО СЕЛЬСОВЕТА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ОБОЯНСКОГО РАЙОНА КУРСКОЙ  ОБЛАСТИ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от  </w:t>
      </w:r>
      <w:r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25.07.2017  №47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  установлении особого противопожарного режима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на территории Быкановского сельсовета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Обоянского района Курской области</w:t>
      </w:r>
    </w:p>
    <w:p w:rsidR="003A4E23" w:rsidRPr="005E00C4" w:rsidRDefault="003A4E23" w:rsidP="003A4E23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lang w:eastAsia="ar-SA"/>
        </w:rPr>
        <w:tab/>
      </w:r>
      <w:r>
        <w:rPr>
          <w:rFonts w:ascii="Arial" w:eastAsia="Arial Unicode MS" w:hAnsi="Arial" w:cs="Arial"/>
          <w:kern w:val="1"/>
          <w:lang w:eastAsia="ar-SA"/>
        </w:rPr>
        <w:t xml:space="preserve">В связи с  установившимся </w:t>
      </w:r>
      <w:r>
        <w:rPr>
          <w:rFonts w:ascii="Arial" w:eastAsia="Arial Unicode MS" w:hAnsi="Arial" w:cs="Arial"/>
          <w:kern w:val="2"/>
          <w:lang w:val="en-US" w:eastAsia="ar-SA"/>
        </w:rPr>
        <w:t>IV</w:t>
      </w:r>
      <w:r>
        <w:rPr>
          <w:rFonts w:ascii="Arial" w:eastAsia="Arial Unicode MS" w:hAnsi="Arial" w:cs="Arial"/>
          <w:kern w:val="1"/>
          <w:lang w:eastAsia="ar-SA"/>
        </w:rPr>
        <w:t xml:space="preserve"> классом пожарной опасности,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сухой и ветреной погодой на территории Быкановского сельсовета Обоянского района Курской области и созданием предпосылок для природных и техногенных пожаров</w:t>
      </w:r>
      <w:r>
        <w:rPr>
          <w:rFonts w:ascii="Arial" w:eastAsia="Arial Unicode MS" w:hAnsi="Arial" w:cs="Arial"/>
          <w:kern w:val="1"/>
          <w:lang w:eastAsia="ar-SA"/>
        </w:rPr>
        <w:t xml:space="preserve"> с тяжкими последствиями, с целью контроля и </w:t>
      </w:r>
      <w:proofErr w:type="gramStart"/>
      <w:r>
        <w:rPr>
          <w:rFonts w:ascii="Arial" w:eastAsia="Arial Unicode MS" w:hAnsi="Arial" w:cs="Arial"/>
          <w:kern w:val="1"/>
          <w:lang w:eastAsia="ar-SA"/>
        </w:rPr>
        <w:t>принятия</w:t>
      </w:r>
      <w:proofErr w:type="gramEnd"/>
      <w:r>
        <w:rPr>
          <w:rFonts w:ascii="Arial" w:eastAsia="Arial Unicode MS" w:hAnsi="Arial" w:cs="Arial"/>
          <w:kern w:val="1"/>
          <w:lang w:eastAsia="ar-SA"/>
        </w:rPr>
        <w:t xml:space="preserve"> превентивных мер, </w:t>
      </w:r>
      <w:r w:rsidRPr="005E00C4">
        <w:rPr>
          <w:rFonts w:ascii="Arial" w:eastAsia="Arial Unicode MS" w:hAnsi="Arial" w:cs="Arial"/>
          <w:kern w:val="1"/>
          <w:lang w:eastAsia="ar-SA"/>
        </w:rPr>
        <w:t>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1. Установить на территории Быкановского сельсовета Обоянского района Курской области особый противопожарный реж</w:t>
      </w:r>
      <w:r>
        <w:rPr>
          <w:rFonts w:ascii="Arial" w:eastAsia="Arial Unicode MS" w:hAnsi="Arial" w:cs="Arial"/>
          <w:kern w:val="1"/>
          <w:lang w:eastAsia="ar-SA"/>
        </w:rPr>
        <w:t>им с 26 июля 2017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года.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2. Принять меры к выполнению дополнительных требований пожарной безопасности: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подготовить для возможного использования в тушении пожаров имеющейся водовозной техники;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директору Быкановской  СОШ (Пономаренко С.П.) провести разъяснительную работу с детьми и подростками по недопущению шалости с огнем;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граждан.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   3. </w:t>
      </w:r>
      <w:proofErr w:type="gramStart"/>
      <w:r w:rsidRPr="005E00C4">
        <w:rPr>
          <w:rFonts w:ascii="Arial" w:eastAsia="Arial Unicode MS" w:hAnsi="Arial" w:cs="Arial"/>
          <w:kern w:val="1"/>
          <w:lang w:eastAsia="ar-SA"/>
        </w:rPr>
        <w:t>Контроль за</w:t>
      </w:r>
      <w:proofErr w:type="gramEnd"/>
      <w:r w:rsidRPr="005E00C4">
        <w:rPr>
          <w:rFonts w:ascii="Arial" w:eastAsia="Arial Unicode MS" w:hAnsi="Arial" w:cs="Arial"/>
          <w:kern w:val="1"/>
          <w:lang w:eastAsia="ar-SA"/>
        </w:rPr>
        <w:t xml:space="preserve"> исполнением настоящего постановления оставляю за собой.</w:t>
      </w:r>
    </w:p>
    <w:p w:rsidR="003A4E23" w:rsidRPr="005E00C4" w:rsidRDefault="003A4E23" w:rsidP="003A4E23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               4. Постановление вступает в силу со дня его обнародования.</w:t>
      </w:r>
    </w:p>
    <w:p w:rsidR="003A4E23" w:rsidRPr="005E00C4" w:rsidRDefault="003A4E23" w:rsidP="003A4E23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3A4E23" w:rsidRDefault="003A4E23" w:rsidP="003A4E23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3A4E23" w:rsidRDefault="003A4E23" w:rsidP="003A4E23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Глава  Быкановского сельсовета                                            А.В. Кононов  </w:t>
      </w:r>
    </w:p>
    <w:p w:rsidR="003A4E23" w:rsidRPr="00B7482B" w:rsidRDefault="003A4E23" w:rsidP="003A4E23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3A4E23" w:rsidRPr="00976555" w:rsidRDefault="003A4E23" w:rsidP="003A4E23">
      <w:pPr>
        <w:rPr>
          <w:rFonts w:ascii="Arial" w:hAnsi="Arial" w:cs="Arial"/>
          <w:sz w:val="20"/>
          <w:szCs w:val="20"/>
        </w:rPr>
      </w:pPr>
      <w:r w:rsidRPr="00976555">
        <w:rPr>
          <w:rFonts w:ascii="Arial" w:hAnsi="Arial" w:cs="Arial"/>
          <w:sz w:val="20"/>
          <w:szCs w:val="20"/>
        </w:rPr>
        <w:t>Алексеева Т.А.</w:t>
      </w:r>
    </w:p>
    <w:p w:rsidR="003A4E23" w:rsidRPr="00976555" w:rsidRDefault="003A4E23" w:rsidP="003A4E23">
      <w:pPr>
        <w:rPr>
          <w:rFonts w:ascii="Arial" w:hAnsi="Arial" w:cs="Arial"/>
          <w:sz w:val="20"/>
          <w:szCs w:val="20"/>
        </w:rPr>
      </w:pPr>
      <w:r w:rsidRPr="00976555">
        <w:rPr>
          <w:rFonts w:ascii="Arial" w:hAnsi="Arial" w:cs="Arial"/>
          <w:sz w:val="20"/>
          <w:szCs w:val="20"/>
        </w:rPr>
        <w:t>8(47141)3-32-16</w:t>
      </w:r>
    </w:p>
    <w:p w:rsidR="001F7738" w:rsidRDefault="001F7738">
      <w:bookmarkStart w:id="0" w:name="_GoBack"/>
      <w:bookmarkEnd w:id="0"/>
    </w:p>
    <w:sectPr w:rsidR="001F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2E"/>
    <w:rsid w:val="001F7738"/>
    <w:rsid w:val="003A4E23"/>
    <w:rsid w:val="00C0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Company>Быканово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2017-07-31T13:37:00Z</dcterms:created>
  <dcterms:modified xsi:type="dcterms:W3CDTF">2017-07-31T13:37:00Z</dcterms:modified>
</cp:coreProperties>
</file>