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34" w:rsidRDefault="00D117E3" w:rsidP="00D117E3">
      <w:pPr>
        <w:pStyle w:val="ConsTitle"/>
        <w:widowControl/>
        <w:spacing w:line="0" w:lineRule="atLeast"/>
        <w:ind w:right="0"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DE0734">
        <w:rPr>
          <w:sz w:val="32"/>
          <w:szCs w:val="32"/>
        </w:rPr>
        <w:t>СОБРАНИЕ ДЕПУТАТОВ</w:t>
      </w:r>
    </w:p>
    <w:p w:rsidR="00DE0734" w:rsidRDefault="00D117E3" w:rsidP="00D117E3">
      <w:pPr>
        <w:pStyle w:val="ConsTitle"/>
        <w:widowControl/>
        <w:spacing w:line="0" w:lineRule="atLeast"/>
        <w:ind w:right="0"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DE0734">
        <w:rPr>
          <w:sz w:val="32"/>
          <w:szCs w:val="32"/>
        </w:rPr>
        <w:t>БЫКАНОВСКОГО СЕЛЬСОВЕТА</w:t>
      </w:r>
    </w:p>
    <w:p w:rsidR="00DE0734" w:rsidRDefault="00D117E3" w:rsidP="00D117E3">
      <w:pPr>
        <w:pStyle w:val="ConsTitle"/>
        <w:widowControl/>
        <w:spacing w:line="0" w:lineRule="atLeast"/>
        <w:ind w:right="0" w:firstLine="709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E0734">
        <w:rPr>
          <w:sz w:val="32"/>
          <w:szCs w:val="32"/>
        </w:rPr>
        <w:t>ОБОЯНСКОГО РАЙОНА КУРСКОЙ ОБЛАСТИ</w:t>
      </w:r>
    </w:p>
    <w:p w:rsidR="00DE0734" w:rsidRDefault="00DE0734" w:rsidP="00DE0734">
      <w:pPr>
        <w:pStyle w:val="ConsTitle"/>
        <w:widowControl/>
        <w:spacing w:line="0" w:lineRule="atLeast"/>
        <w:ind w:right="0" w:firstLine="709"/>
        <w:jc w:val="center"/>
        <w:rPr>
          <w:sz w:val="32"/>
          <w:szCs w:val="32"/>
        </w:rPr>
      </w:pPr>
    </w:p>
    <w:p w:rsidR="00DE0734" w:rsidRDefault="00DE0734" w:rsidP="00DE0734">
      <w:pPr>
        <w:pStyle w:val="ConsTitle"/>
        <w:widowControl/>
        <w:spacing w:line="0" w:lineRule="atLeast"/>
        <w:ind w:right="0" w:firstLine="709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00022A" w:rsidRDefault="0000022A" w:rsidP="00DE0734">
      <w:pPr>
        <w:pStyle w:val="ConsTitle"/>
        <w:widowControl/>
        <w:spacing w:line="0" w:lineRule="atLeast"/>
        <w:ind w:right="0" w:firstLine="709"/>
        <w:jc w:val="center"/>
        <w:rPr>
          <w:sz w:val="32"/>
          <w:szCs w:val="32"/>
        </w:rPr>
      </w:pPr>
    </w:p>
    <w:p w:rsidR="00DE0734" w:rsidRDefault="00D117E3" w:rsidP="00DE0734">
      <w:pPr>
        <w:pStyle w:val="ConsTitle"/>
        <w:widowControl/>
        <w:spacing w:line="0" w:lineRule="atLeast"/>
        <w:ind w:right="0" w:firstLine="709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DE0734">
        <w:rPr>
          <w:sz w:val="32"/>
          <w:szCs w:val="32"/>
        </w:rPr>
        <w:t>т</w:t>
      </w:r>
      <w:r>
        <w:rPr>
          <w:sz w:val="32"/>
          <w:szCs w:val="32"/>
        </w:rPr>
        <w:t xml:space="preserve"> 31.</w:t>
      </w:r>
      <w:r w:rsidR="0000022A">
        <w:rPr>
          <w:sz w:val="32"/>
          <w:szCs w:val="32"/>
        </w:rPr>
        <w:t xml:space="preserve"> 07.</w:t>
      </w:r>
      <w:r w:rsidR="00DE0734">
        <w:rPr>
          <w:sz w:val="32"/>
          <w:szCs w:val="32"/>
        </w:rPr>
        <w:t xml:space="preserve"> 2017  № </w:t>
      </w:r>
      <w:r w:rsidR="0000022A">
        <w:rPr>
          <w:sz w:val="32"/>
          <w:szCs w:val="32"/>
        </w:rPr>
        <w:t>11/53</w:t>
      </w:r>
    </w:p>
    <w:p w:rsidR="00DE0734" w:rsidRDefault="00DE0734" w:rsidP="00DE0734">
      <w:pPr>
        <w:pStyle w:val="ConsTitle"/>
        <w:widowControl/>
        <w:spacing w:line="0" w:lineRule="atLeast"/>
        <w:ind w:right="0" w:firstLine="709"/>
        <w:jc w:val="center"/>
        <w:rPr>
          <w:sz w:val="32"/>
          <w:szCs w:val="32"/>
        </w:rPr>
      </w:pPr>
    </w:p>
    <w:p w:rsidR="00D117E3" w:rsidRDefault="00D117E3" w:rsidP="00DE0734">
      <w:pPr>
        <w:pStyle w:val="ConsTitle"/>
        <w:widowControl/>
        <w:spacing w:line="0" w:lineRule="atLeast"/>
        <w:ind w:right="0" w:firstLine="709"/>
        <w:jc w:val="center"/>
        <w:rPr>
          <w:sz w:val="32"/>
          <w:szCs w:val="32"/>
        </w:rPr>
      </w:pPr>
    </w:p>
    <w:p w:rsidR="00DE0734" w:rsidRDefault="00DE0734" w:rsidP="00D117E3">
      <w:pPr>
        <w:pStyle w:val="ConsTitle"/>
        <w:widowControl/>
        <w:spacing w:line="0" w:lineRule="atLeast"/>
        <w:ind w:right="0"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 утверждении Положения о правовых актах, принимаемых Собранием депутатов Быкановского сельсовета </w:t>
      </w:r>
      <w:proofErr w:type="spellStart"/>
      <w:r>
        <w:rPr>
          <w:sz w:val="32"/>
          <w:szCs w:val="32"/>
        </w:rPr>
        <w:t>Обоянского</w:t>
      </w:r>
      <w:proofErr w:type="spellEnd"/>
      <w:r>
        <w:rPr>
          <w:sz w:val="32"/>
          <w:szCs w:val="32"/>
        </w:rPr>
        <w:t xml:space="preserve"> района Курской области</w:t>
      </w:r>
    </w:p>
    <w:p w:rsidR="00DE0734" w:rsidRDefault="00DE0734" w:rsidP="00D117E3">
      <w:pPr>
        <w:pStyle w:val="ConsTitle"/>
        <w:widowControl/>
        <w:spacing w:line="0" w:lineRule="atLeast"/>
        <w:ind w:right="0" w:firstLine="709"/>
        <w:jc w:val="center"/>
        <w:rPr>
          <w:sz w:val="24"/>
          <w:szCs w:val="24"/>
        </w:rPr>
      </w:pPr>
    </w:p>
    <w:p w:rsidR="00D117E3" w:rsidRDefault="00D117E3" w:rsidP="00DE0734">
      <w:pPr>
        <w:pStyle w:val="ConsTitle"/>
        <w:widowControl/>
        <w:spacing w:line="0" w:lineRule="atLeast"/>
        <w:ind w:right="0" w:firstLine="709"/>
        <w:jc w:val="center"/>
        <w:rPr>
          <w:sz w:val="24"/>
          <w:szCs w:val="24"/>
        </w:rPr>
      </w:pPr>
    </w:p>
    <w:p w:rsidR="00D117E3" w:rsidRDefault="00D117E3" w:rsidP="00DE0734">
      <w:pPr>
        <w:pStyle w:val="ConsTitle"/>
        <w:widowControl/>
        <w:spacing w:line="0" w:lineRule="atLeast"/>
        <w:ind w:right="0" w:firstLine="709"/>
        <w:jc w:val="center"/>
        <w:rPr>
          <w:sz w:val="24"/>
          <w:szCs w:val="24"/>
        </w:rPr>
      </w:pPr>
    </w:p>
    <w:p w:rsidR="00DE0734" w:rsidRDefault="00DE0734" w:rsidP="00DE0734">
      <w:pPr>
        <w:pStyle w:val="ConsPlusNormal"/>
        <w:spacing w:line="0" w:lineRule="atLeast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В соответствии с Федеральным законом “Об общих принципах организации местного самоуправления в Российской Федерации“, Уставом муниципального образования «</w:t>
      </w:r>
      <w:proofErr w:type="spellStart"/>
      <w:r>
        <w:rPr>
          <w:rFonts w:ascii="Arial" w:hAnsi="Arial" w:cs="Arial"/>
          <w:color w:val="000000"/>
          <w:szCs w:val="24"/>
        </w:rPr>
        <w:t>Быкановский</w:t>
      </w:r>
      <w:proofErr w:type="spellEnd"/>
      <w:r>
        <w:rPr>
          <w:rFonts w:ascii="Arial" w:hAnsi="Arial" w:cs="Arial"/>
          <w:color w:val="000000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00000"/>
          <w:szCs w:val="24"/>
        </w:rPr>
        <w:t>Обоянского</w:t>
      </w:r>
      <w:proofErr w:type="spellEnd"/>
      <w:r>
        <w:rPr>
          <w:rFonts w:ascii="Arial" w:hAnsi="Arial" w:cs="Arial"/>
          <w:color w:val="000000"/>
          <w:szCs w:val="24"/>
        </w:rPr>
        <w:t xml:space="preserve"> района Курской области Собрание депутатов Быкановского сельсовета </w:t>
      </w:r>
      <w:proofErr w:type="spellStart"/>
      <w:r>
        <w:rPr>
          <w:rFonts w:ascii="Arial" w:hAnsi="Arial" w:cs="Arial"/>
          <w:color w:val="000000"/>
          <w:szCs w:val="24"/>
        </w:rPr>
        <w:t>Обоянского</w:t>
      </w:r>
      <w:proofErr w:type="spellEnd"/>
      <w:r>
        <w:rPr>
          <w:rFonts w:ascii="Arial" w:hAnsi="Arial" w:cs="Arial"/>
          <w:color w:val="000000"/>
          <w:szCs w:val="24"/>
        </w:rPr>
        <w:t xml:space="preserve"> района РЕШИЛО:</w:t>
      </w:r>
    </w:p>
    <w:p w:rsidR="00DE0734" w:rsidRDefault="00DE0734" w:rsidP="00DE0734">
      <w:pPr>
        <w:pStyle w:val="ConsPlusNormal"/>
        <w:spacing w:line="0" w:lineRule="atLeast"/>
        <w:ind w:firstLine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1. Утвердить Методические рекомендации по </w:t>
      </w:r>
      <w:r>
        <w:rPr>
          <w:rFonts w:ascii="Arial" w:hAnsi="Arial" w:cs="Arial"/>
          <w:bCs/>
          <w:color w:val="000000"/>
          <w:spacing w:val="-2"/>
          <w:szCs w:val="24"/>
        </w:rPr>
        <w:t xml:space="preserve">юридико-техническому </w:t>
      </w:r>
      <w:r>
        <w:rPr>
          <w:rFonts w:ascii="Arial" w:hAnsi="Arial" w:cs="Arial"/>
          <w:bCs/>
          <w:spacing w:val="-2"/>
          <w:szCs w:val="24"/>
        </w:rPr>
        <w:t xml:space="preserve">оформлению нормативных правовых актов, принимаемых Собранием депутатов Быкановского сельсовета </w:t>
      </w:r>
      <w:proofErr w:type="spellStart"/>
      <w:r>
        <w:rPr>
          <w:rFonts w:ascii="Arial" w:hAnsi="Arial" w:cs="Arial"/>
          <w:bCs/>
          <w:spacing w:val="-2"/>
          <w:szCs w:val="24"/>
        </w:rPr>
        <w:t>Обоянского</w:t>
      </w:r>
      <w:proofErr w:type="spellEnd"/>
      <w:r>
        <w:rPr>
          <w:rFonts w:ascii="Arial" w:hAnsi="Arial" w:cs="Arial"/>
          <w:bCs/>
          <w:spacing w:val="-2"/>
          <w:szCs w:val="24"/>
        </w:rPr>
        <w:t xml:space="preserve"> района </w:t>
      </w:r>
      <w:r>
        <w:rPr>
          <w:rFonts w:ascii="Arial" w:hAnsi="Arial" w:cs="Arial"/>
          <w:bCs/>
          <w:color w:val="000000"/>
          <w:spacing w:val="-3"/>
          <w:szCs w:val="24"/>
        </w:rPr>
        <w:t>Курской области</w:t>
      </w:r>
      <w:r>
        <w:rPr>
          <w:rFonts w:ascii="Arial" w:hAnsi="Arial" w:cs="Arial"/>
          <w:color w:val="000000"/>
          <w:szCs w:val="24"/>
        </w:rPr>
        <w:t xml:space="preserve"> (приложение).</w:t>
      </w:r>
    </w:p>
    <w:p w:rsidR="00DE0734" w:rsidRDefault="00DE0734" w:rsidP="00DE0734">
      <w:pPr>
        <w:pStyle w:val="ConsPlusNormal"/>
        <w:spacing w:line="0" w:lineRule="atLeast"/>
        <w:ind w:firstLine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2. Контроль исполнения настоящего решения оставляю за собой.</w:t>
      </w:r>
    </w:p>
    <w:p w:rsidR="00DE0734" w:rsidRDefault="00DE0734" w:rsidP="00DE0734">
      <w:pPr>
        <w:pStyle w:val="ConsPlusNormal"/>
        <w:spacing w:line="0" w:lineRule="atLeast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3. Настоящее решение вступает в силу со дня его подписания.</w:t>
      </w:r>
    </w:p>
    <w:p w:rsidR="00DE0734" w:rsidRDefault="00DE0734" w:rsidP="00DE0734">
      <w:pPr>
        <w:shd w:val="clear" w:color="auto" w:fill="FFFFFF"/>
        <w:spacing w:line="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DE0734" w:rsidRDefault="00DE0734" w:rsidP="00DE0734">
      <w:pPr>
        <w:shd w:val="clear" w:color="auto" w:fill="FFFFFF"/>
        <w:spacing w:line="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DE0734" w:rsidRDefault="00DE0734" w:rsidP="00DE0734">
      <w:pPr>
        <w:shd w:val="clear" w:color="auto" w:fill="FFFFFF"/>
        <w:spacing w:line="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D117E3" w:rsidRDefault="00D117E3" w:rsidP="00DE0734">
      <w:pPr>
        <w:widowControl/>
        <w:autoSpaceDE/>
        <w:autoSpaceDN w:val="0"/>
        <w:ind w:left="-315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D117E3" w:rsidRDefault="00D117E3" w:rsidP="00DE0734">
      <w:pPr>
        <w:widowControl/>
        <w:autoSpaceDE/>
        <w:autoSpaceDN w:val="0"/>
        <w:ind w:left="-315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D117E3" w:rsidRDefault="00D117E3" w:rsidP="00DE0734">
      <w:pPr>
        <w:widowControl/>
        <w:autoSpaceDE/>
        <w:autoSpaceDN w:val="0"/>
        <w:ind w:left="-315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D117E3" w:rsidRDefault="00D117E3" w:rsidP="00DE0734">
      <w:pPr>
        <w:widowControl/>
        <w:autoSpaceDE/>
        <w:autoSpaceDN w:val="0"/>
        <w:ind w:left="-315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D117E3" w:rsidRDefault="00D117E3" w:rsidP="00DE0734">
      <w:pPr>
        <w:widowControl/>
        <w:autoSpaceDE/>
        <w:autoSpaceDN w:val="0"/>
        <w:ind w:left="-315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DE0734" w:rsidRDefault="00DE0734" w:rsidP="00DE0734">
      <w:pPr>
        <w:widowControl/>
        <w:autoSpaceDE/>
        <w:autoSpaceDN w:val="0"/>
        <w:ind w:left="-315"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Председатель Собрания депутатов </w:t>
      </w:r>
    </w:p>
    <w:p w:rsidR="00DE0734" w:rsidRDefault="00DE0734" w:rsidP="00DE0734">
      <w:pPr>
        <w:widowControl/>
        <w:autoSpaceDE/>
        <w:autoSpaceDN w:val="0"/>
        <w:ind w:left="-315"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Быкановского сельсовета</w:t>
      </w:r>
    </w:p>
    <w:p w:rsidR="00DE0734" w:rsidRDefault="00DE0734" w:rsidP="00DE0734">
      <w:pPr>
        <w:widowControl/>
        <w:autoSpaceDE/>
        <w:autoSpaceDN w:val="0"/>
        <w:ind w:left="-315"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spellStart"/>
      <w:r>
        <w:rPr>
          <w:rFonts w:ascii="Arial" w:hAnsi="Arial" w:cs="Arial"/>
          <w:kern w:val="2"/>
          <w:sz w:val="24"/>
          <w:szCs w:val="24"/>
        </w:rPr>
        <w:t>Обоянского</w:t>
      </w:r>
      <w:proofErr w:type="spellEnd"/>
      <w:r>
        <w:rPr>
          <w:rFonts w:ascii="Arial" w:hAnsi="Arial" w:cs="Arial"/>
          <w:kern w:val="2"/>
          <w:sz w:val="24"/>
          <w:szCs w:val="24"/>
        </w:rPr>
        <w:t xml:space="preserve"> района                                                                            Л.В. Озерова</w:t>
      </w:r>
    </w:p>
    <w:p w:rsidR="00DE0734" w:rsidRDefault="00DE0734" w:rsidP="00DE0734">
      <w:pPr>
        <w:widowControl/>
        <w:autoSpaceDE/>
        <w:autoSpaceDN w:val="0"/>
        <w:ind w:left="-315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DE0734" w:rsidRDefault="00DE0734" w:rsidP="00DE0734">
      <w:pPr>
        <w:widowControl/>
        <w:autoSpaceDE/>
        <w:autoSpaceDN w:val="0"/>
        <w:ind w:left="-315"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DE0734" w:rsidRDefault="00DE0734" w:rsidP="00DE0734">
      <w:pPr>
        <w:widowControl/>
        <w:autoSpaceDE/>
        <w:autoSpaceDN w:val="0"/>
        <w:ind w:left="-315"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Глава Быкановского сельсовета</w:t>
      </w:r>
    </w:p>
    <w:p w:rsidR="00DE0734" w:rsidRDefault="00DE0734" w:rsidP="00DE0734">
      <w:pPr>
        <w:widowControl/>
        <w:autoSpaceDE/>
        <w:autoSpaceDN w:val="0"/>
        <w:ind w:left="-315"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spellStart"/>
      <w:r>
        <w:rPr>
          <w:rFonts w:ascii="Arial" w:hAnsi="Arial" w:cs="Arial"/>
          <w:kern w:val="2"/>
          <w:sz w:val="24"/>
          <w:szCs w:val="24"/>
        </w:rPr>
        <w:t>Обоянского</w:t>
      </w:r>
      <w:proofErr w:type="spellEnd"/>
      <w:r>
        <w:rPr>
          <w:rFonts w:ascii="Arial" w:hAnsi="Arial" w:cs="Arial"/>
          <w:kern w:val="2"/>
          <w:sz w:val="24"/>
          <w:szCs w:val="24"/>
        </w:rPr>
        <w:t xml:space="preserve"> района                                                                            А.В. Кононов</w:t>
      </w:r>
    </w:p>
    <w:p w:rsidR="00DE0734" w:rsidRDefault="00DE0734" w:rsidP="00DE0734">
      <w:pPr>
        <w:shd w:val="clear" w:color="auto" w:fill="FFFFFF"/>
        <w:spacing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DE0734" w:rsidRDefault="00DE0734" w:rsidP="00DE0734">
      <w:pPr>
        <w:shd w:val="clear" w:color="auto" w:fill="FFFFFF"/>
        <w:spacing w:line="0" w:lineRule="atLeast"/>
        <w:ind w:firstLine="709"/>
        <w:jc w:val="center"/>
        <w:rPr>
          <w:rFonts w:ascii="Arial" w:hAnsi="Arial" w:cs="Arial"/>
          <w:sz w:val="24"/>
          <w:szCs w:val="24"/>
        </w:rPr>
      </w:pPr>
    </w:p>
    <w:p w:rsidR="00DE0734" w:rsidRDefault="00DE0734" w:rsidP="00DE0734">
      <w:pPr>
        <w:shd w:val="clear" w:color="auto" w:fill="FFFFFF"/>
        <w:spacing w:line="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DE0734" w:rsidRDefault="00DE0734" w:rsidP="00DE0734">
      <w:pPr>
        <w:shd w:val="clear" w:color="auto" w:fill="FFFFFF"/>
        <w:spacing w:line="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DE0734" w:rsidRDefault="00DE0734" w:rsidP="00DE0734">
      <w:pPr>
        <w:shd w:val="clear" w:color="auto" w:fill="FFFFFF"/>
        <w:spacing w:line="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D117E3" w:rsidRDefault="00D117E3" w:rsidP="00DE0734">
      <w:pPr>
        <w:shd w:val="clear" w:color="auto" w:fill="FFFFFF"/>
        <w:spacing w:line="0" w:lineRule="atLeast"/>
        <w:rPr>
          <w:rFonts w:ascii="Arial" w:hAnsi="Arial" w:cs="Arial"/>
          <w:sz w:val="24"/>
          <w:szCs w:val="24"/>
        </w:rPr>
      </w:pPr>
    </w:p>
    <w:p w:rsidR="00D117E3" w:rsidRDefault="00D117E3" w:rsidP="00DE0734">
      <w:pPr>
        <w:shd w:val="clear" w:color="auto" w:fill="FFFFFF"/>
        <w:spacing w:line="0" w:lineRule="atLeast"/>
        <w:rPr>
          <w:rFonts w:ascii="Arial" w:hAnsi="Arial" w:cs="Arial"/>
          <w:sz w:val="24"/>
          <w:szCs w:val="24"/>
        </w:rPr>
      </w:pPr>
    </w:p>
    <w:p w:rsidR="00D117E3" w:rsidRDefault="00D117E3" w:rsidP="00DE0734">
      <w:pPr>
        <w:shd w:val="clear" w:color="auto" w:fill="FFFFFF"/>
        <w:spacing w:line="0" w:lineRule="atLeast"/>
        <w:rPr>
          <w:rFonts w:ascii="Arial" w:hAnsi="Arial" w:cs="Arial"/>
          <w:sz w:val="24"/>
          <w:szCs w:val="24"/>
        </w:rPr>
      </w:pPr>
    </w:p>
    <w:p w:rsidR="00DE0734" w:rsidRDefault="00DE0734" w:rsidP="00DE0734">
      <w:pPr>
        <w:shd w:val="clear" w:color="auto" w:fill="FFFFFF"/>
        <w:spacing w:line="0" w:lineRule="atLeast"/>
        <w:ind w:firstLine="709"/>
        <w:jc w:val="right"/>
        <w:rPr>
          <w:rFonts w:ascii="Arial" w:hAnsi="Arial" w:cs="Arial"/>
          <w:sz w:val="24"/>
          <w:szCs w:val="24"/>
        </w:rPr>
      </w:pPr>
    </w:p>
    <w:p w:rsidR="00DE0734" w:rsidRDefault="00DE0734" w:rsidP="00DE0734">
      <w:pPr>
        <w:shd w:val="clear" w:color="auto" w:fill="FFFFFF"/>
        <w:spacing w:line="0" w:lineRule="atLeast"/>
        <w:ind w:left="538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202020"/>
          <w:spacing w:val="-7"/>
          <w:sz w:val="24"/>
          <w:szCs w:val="24"/>
        </w:rPr>
        <w:lastRenderedPageBreak/>
        <w:t>П</w:t>
      </w:r>
      <w:r>
        <w:rPr>
          <w:rFonts w:ascii="Arial" w:hAnsi="Arial" w:cs="Arial"/>
          <w:color w:val="000000"/>
          <w:spacing w:val="-7"/>
          <w:sz w:val="24"/>
          <w:szCs w:val="24"/>
        </w:rPr>
        <w:t>риложение</w:t>
      </w:r>
    </w:p>
    <w:p w:rsidR="00DE0734" w:rsidRDefault="00DE0734" w:rsidP="00DE0734">
      <w:pPr>
        <w:shd w:val="clear" w:color="auto" w:fill="FFFFFF"/>
        <w:spacing w:line="0" w:lineRule="atLeast"/>
        <w:ind w:left="5387" w:right="29"/>
        <w:jc w:val="both"/>
        <w:rPr>
          <w:rFonts w:ascii="Arial" w:hAnsi="Arial" w:cs="Arial"/>
          <w:color w:val="202020"/>
          <w:spacing w:val="5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к решению Собрания депутатов</w:t>
      </w:r>
    </w:p>
    <w:p w:rsidR="00DE0734" w:rsidRDefault="00DE0734" w:rsidP="00DE0734">
      <w:pPr>
        <w:shd w:val="clear" w:color="auto" w:fill="FFFFFF"/>
        <w:tabs>
          <w:tab w:val="left" w:leader="underscore" w:pos="2050"/>
        </w:tabs>
        <w:spacing w:line="0" w:lineRule="atLeast"/>
        <w:ind w:left="5387"/>
        <w:jc w:val="both"/>
        <w:rPr>
          <w:rFonts w:ascii="Arial" w:hAnsi="Arial" w:cs="Arial"/>
          <w:color w:val="202020"/>
          <w:spacing w:val="5"/>
          <w:sz w:val="24"/>
          <w:szCs w:val="24"/>
        </w:rPr>
      </w:pPr>
      <w:r>
        <w:rPr>
          <w:rFonts w:ascii="Arial" w:hAnsi="Arial" w:cs="Arial"/>
          <w:color w:val="202020"/>
          <w:spacing w:val="5"/>
          <w:sz w:val="24"/>
          <w:szCs w:val="24"/>
        </w:rPr>
        <w:t xml:space="preserve">Быкановского сельсовета </w:t>
      </w:r>
    </w:p>
    <w:p w:rsidR="00DE0734" w:rsidRDefault="00DE0734" w:rsidP="00DE0734">
      <w:pPr>
        <w:shd w:val="clear" w:color="auto" w:fill="FFFFFF"/>
        <w:tabs>
          <w:tab w:val="left" w:leader="underscore" w:pos="2050"/>
        </w:tabs>
        <w:spacing w:line="0" w:lineRule="atLeast"/>
        <w:ind w:left="5387"/>
        <w:jc w:val="both"/>
        <w:rPr>
          <w:rFonts w:ascii="Arial" w:hAnsi="Arial" w:cs="Arial"/>
          <w:color w:val="202020"/>
          <w:spacing w:val="5"/>
          <w:sz w:val="24"/>
          <w:szCs w:val="24"/>
        </w:rPr>
      </w:pPr>
      <w:proofErr w:type="spellStart"/>
      <w:r>
        <w:rPr>
          <w:rFonts w:ascii="Arial" w:hAnsi="Arial" w:cs="Arial"/>
          <w:color w:val="202020"/>
          <w:spacing w:val="5"/>
          <w:sz w:val="24"/>
          <w:szCs w:val="24"/>
        </w:rPr>
        <w:t>Обоянского</w:t>
      </w:r>
      <w:proofErr w:type="spellEnd"/>
      <w:r>
        <w:rPr>
          <w:rFonts w:ascii="Arial" w:hAnsi="Arial" w:cs="Arial"/>
          <w:color w:val="202020"/>
          <w:spacing w:val="5"/>
          <w:sz w:val="24"/>
          <w:szCs w:val="24"/>
        </w:rPr>
        <w:t xml:space="preserve"> района</w:t>
      </w:r>
    </w:p>
    <w:p w:rsidR="00DE0734" w:rsidRDefault="00DE0734" w:rsidP="00DE0734">
      <w:pPr>
        <w:shd w:val="clear" w:color="auto" w:fill="FFFFFF"/>
        <w:tabs>
          <w:tab w:val="left" w:leader="underscore" w:pos="2050"/>
        </w:tabs>
        <w:spacing w:line="0" w:lineRule="atLeast"/>
        <w:ind w:left="5387"/>
        <w:jc w:val="both"/>
        <w:rPr>
          <w:rFonts w:ascii="Arial" w:hAnsi="Arial" w:cs="Arial"/>
          <w:color w:val="202020"/>
          <w:spacing w:val="5"/>
          <w:sz w:val="24"/>
          <w:szCs w:val="24"/>
        </w:rPr>
      </w:pPr>
      <w:r>
        <w:rPr>
          <w:rFonts w:ascii="Arial" w:hAnsi="Arial" w:cs="Arial"/>
          <w:color w:val="202020"/>
          <w:spacing w:val="5"/>
          <w:sz w:val="24"/>
          <w:szCs w:val="24"/>
        </w:rPr>
        <w:t xml:space="preserve">Курской области </w:t>
      </w:r>
    </w:p>
    <w:p w:rsidR="00DE0734" w:rsidRDefault="00DE0734" w:rsidP="00DE0734">
      <w:pPr>
        <w:shd w:val="clear" w:color="auto" w:fill="FFFFFF"/>
        <w:tabs>
          <w:tab w:val="left" w:leader="underscore" w:pos="2050"/>
        </w:tabs>
        <w:spacing w:line="0" w:lineRule="atLeast"/>
        <w:ind w:left="5387"/>
        <w:jc w:val="both"/>
        <w:rPr>
          <w:rFonts w:ascii="Arial" w:hAnsi="Arial" w:cs="Arial"/>
          <w:color w:val="20202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от </w:t>
      </w:r>
      <w:r w:rsidR="00D117E3">
        <w:rPr>
          <w:rFonts w:ascii="Arial" w:hAnsi="Arial" w:cs="Arial"/>
          <w:color w:val="000000"/>
          <w:spacing w:val="-4"/>
          <w:sz w:val="24"/>
          <w:szCs w:val="24"/>
        </w:rPr>
        <w:t xml:space="preserve">31.07. </w:t>
      </w:r>
      <w:r>
        <w:rPr>
          <w:rFonts w:ascii="Arial" w:hAnsi="Arial" w:cs="Arial"/>
          <w:color w:val="202020"/>
          <w:spacing w:val="-2"/>
          <w:sz w:val="24"/>
          <w:szCs w:val="24"/>
        </w:rPr>
        <w:t>2017 г. №</w:t>
      </w:r>
      <w:r w:rsidR="0000022A">
        <w:rPr>
          <w:rFonts w:ascii="Arial" w:hAnsi="Arial" w:cs="Arial"/>
          <w:color w:val="202020"/>
          <w:spacing w:val="-2"/>
          <w:sz w:val="24"/>
          <w:szCs w:val="24"/>
        </w:rPr>
        <w:t>11/53</w:t>
      </w:r>
    </w:p>
    <w:p w:rsidR="00DE0734" w:rsidRDefault="00DE0734" w:rsidP="00DE0734">
      <w:pPr>
        <w:shd w:val="clear" w:color="auto" w:fill="FFFFFF"/>
        <w:tabs>
          <w:tab w:val="left" w:leader="underscore" w:pos="1138"/>
        </w:tabs>
        <w:spacing w:line="0" w:lineRule="atLeast"/>
        <w:ind w:left="5387" w:right="53"/>
        <w:jc w:val="both"/>
        <w:rPr>
          <w:rFonts w:ascii="Arial" w:hAnsi="Arial" w:cs="Arial"/>
          <w:color w:val="202020"/>
          <w:spacing w:val="-2"/>
          <w:sz w:val="24"/>
          <w:szCs w:val="24"/>
        </w:rPr>
      </w:pPr>
      <w:r>
        <w:rPr>
          <w:rFonts w:ascii="Arial" w:hAnsi="Arial" w:cs="Arial"/>
          <w:color w:val="202020"/>
          <w:spacing w:val="-2"/>
          <w:sz w:val="24"/>
          <w:szCs w:val="24"/>
        </w:rPr>
        <w:t xml:space="preserve">Об утверждении Положения </w:t>
      </w:r>
    </w:p>
    <w:p w:rsidR="00DE0734" w:rsidRDefault="00DE0734" w:rsidP="00DE0734">
      <w:pPr>
        <w:shd w:val="clear" w:color="auto" w:fill="FFFFFF"/>
        <w:tabs>
          <w:tab w:val="left" w:leader="underscore" w:pos="1138"/>
        </w:tabs>
        <w:spacing w:line="0" w:lineRule="atLeast"/>
        <w:ind w:left="5387" w:right="53"/>
        <w:jc w:val="both"/>
        <w:rPr>
          <w:rFonts w:ascii="Arial" w:hAnsi="Arial" w:cs="Arial"/>
          <w:color w:val="202020"/>
          <w:spacing w:val="-2"/>
          <w:sz w:val="24"/>
          <w:szCs w:val="24"/>
        </w:rPr>
      </w:pPr>
      <w:r>
        <w:rPr>
          <w:rFonts w:ascii="Arial" w:hAnsi="Arial" w:cs="Arial"/>
          <w:color w:val="202020"/>
          <w:spacing w:val="-2"/>
          <w:sz w:val="24"/>
          <w:szCs w:val="24"/>
        </w:rPr>
        <w:t xml:space="preserve">о правовых актах, </w:t>
      </w:r>
    </w:p>
    <w:p w:rsidR="00DE0734" w:rsidRDefault="00DE0734" w:rsidP="00DE0734">
      <w:pPr>
        <w:shd w:val="clear" w:color="auto" w:fill="FFFFFF"/>
        <w:tabs>
          <w:tab w:val="left" w:leader="underscore" w:pos="1138"/>
        </w:tabs>
        <w:spacing w:line="0" w:lineRule="atLeast"/>
        <w:ind w:left="5387" w:right="53"/>
        <w:jc w:val="both"/>
        <w:rPr>
          <w:rFonts w:ascii="Arial" w:hAnsi="Arial" w:cs="Arial"/>
          <w:color w:val="202020"/>
          <w:spacing w:val="-2"/>
          <w:sz w:val="24"/>
          <w:szCs w:val="24"/>
        </w:rPr>
      </w:pPr>
      <w:r>
        <w:rPr>
          <w:rFonts w:ascii="Arial" w:hAnsi="Arial" w:cs="Arial"/>
          <w:color w:val="202020"/>
          <w:spacing w:val="-2"/>
          <w:sz w:val="24"/>
          <w:szCs w:val="24"/>
        </w:rPr>
        <w:t xml:space="preserve">принимаемых Собранием депутатов </w:t>
      </w:r>
    </w:p>
    <w:p w:rsidR="00DE0734" w:rsidRDefault="00DE0734" w:rsidP="00DE0734">
      <w:pPr>
        <w:shd w:val="clear" w:color="auto" w:fill="FFFFFF"/>
        <w:tabs>
          <w:tab w:val="left" w:leader="underscore" w:pos="1138"/>
        </w:tabs>
        <w:spacing w:line="0" w:lineRule="atLeast"/>
        <w:ind w:left="5387" w:right="53"/>
        <w:jc w:val="both"/>
        <w:rPr>
          <w:rFonts w:ascii="Arial" w:hAnsi="Arial" w:cs="Arial"/>
          <w:color w:val="202020"/>
          <w:spacing w:val="-2"/>
          <w:sz w:val="24"/>
          <w:szCs w:val="24"/>
        </w:rPr>
      </w:pPr>
      <w:r>
        <w:rPr>
          <w:rFonts w:ascii="Arial" w:hAnsi="Arial" w:cs="Arial"/>
          <w:color w:val="202020"/>
          <w:spacing w:val="-2"/>
          <w:sz w:val="24"/>
          <w:szCs w:val="24"/>
        </w:rPr>
        <w:t xml:space="preserve">Быкановского сельсовета </w:t>
      </w:r>
    </w:p>
    <w:p w:rsidR="00DE0734" w:rsidRDefault="00DE0734" w:rsidP="00DE0734">
      <w:pPr>
        <w:shd w:val="clear" w:color="auto" w:fill="FFFFFF"/>
        <w:tabs>
          <w:tab w:val="left" w:leader="underscore" w:pos="1138"/>
        </w:tabs>
        <w:spacing w:line="0" w:lineRule="atLeast"/>
        <w:ind w:left="5387" w:right="53"/>
        <w:jc w:val="both"/>
        <w:rPr>
          <w:rFonts w:ascii="Arial" w:hAnsi="Arial" w:cs="Arial"/>
          <w:color w:val="202020"/>
          <w:spacing w:val="-2"/>
          <w:sz w:val="24"/>
          <w:szCs w:val="24"/>
        </w:rPr>
      </w:pPr>
      <w:proofErr w:type="spellStart"/>
      <w:r>
        <w:rPr>
          <w:rFonts w:ascii="Arial" w:hAnsi="Arial" w:cs="Arial"/>
          <w:color w:val="202020"/>
          <w:spacing w:val="-2"/>
          <w:sz w:val="24"/>
          <w:szCs w:val="24"/>
        </w:rPr>
        <w:t>Обоянского</w:t>
      </w:r>
      <w:proofErr w:type="spellEnd"/>
      <w:r>
        <w:rPr>
          <w:rFonts w:ascii="Arial" w:hAnsi="Arial" w:cs="Arial"/>
          <w:color w:val="202020"/>
          <w:spacing w:val="-2"/>
          <w:sz w:val="24"/>
          <w:szCs w:val="24"/>
        </w:rPr>
        <w:t xml:space="preserve"> района </w:t>
      </w:r>
    </w:p>
    <w:p w:rsidR="00DE0734" w:rsidRDefault="00DE0734" w:rsidP="00DE0734">
      <w:pPr>
        <w:shd w:val="clear" w:color="auto" w:fill="FFFFFF"/>
        <w:tabs>
          <w:tab w:val="left" w:leader="underscore" w:pos="1138"/>
        </w:tabs>
        <w:spacing w:line="0" w:lineRule="atLeast"/>
        <w:ind w:left="5387" w:right="53"/>
        <w:jc w:val="both"/>
        <w:rPr>
          <w:rFonts w:ascii="Arial" w:hAnsi="Arial" w:cs="Arial"/>
          <w:color w:val="202020"/>
          <w:spacing w:val="-2"/>
          <w:sz w:val="24"/>
          <w:szCs w:val="24"/>
        </w:rPr>
      </w:pPr>
      <w:r>
        <w:rPr>
          <w:rFonts w:ascii="Arial" w:hAnsi="Arial" w:cs="Arial"/>
          <w:color w:val="202020"/>
          <w:spacing w:val="-2"/>
          <w:sz w:val="24"/>
          <w:szCs w:val="24"/>
        </w:rPr>
        <w:t>Курской области</w:t>
      </w:r>
    </w:p>
    <w:p w:rsidR="00DE0734" w:rsidRDefault="00DE0734" w:rsidP="00DE0734">
      <w:pPr>
        <w:shd w:val="clear" w:color="auto" w:fill="FFFFFF"/>
        <w:tabs>
          <w:tab w:val="left" w:leader="underscore" w:pos="1138"/>
        </w:tabs>
        <w:spacing w:line="0" w:lineRule="atLeast"/>
        <w:ind w:left="5387" w:right="53" w:firstLine="709"/>
        <w:jc w:val="both"/>
        <w:rPr>
          <w:rFonts w:ascii="Arial" w:hAnsi="Arial" w:cs="Arial"/>
          <w:color w:val="202020"/>
          <w:spacing w:val="-2"/>
          <w:sz w:val="24"/>
          <w:szCs w:val="24"/>
        </w:rPr>
      </w:pPr>
    </w:p>
    <w:p w:rsidR="00DE0734" w:rsidRDefault="00DE0734" w:rsidP="00DE0734">
      <w:pPr>
        <w:shd w:val="clear" w:color="auto" w:fill="FFFFFF"/>
        <w:tabs>
          <w:tab w:val="left" w:leader="underscore" w:pos="1138"/>
        </w:tabs>
        <w:spacing w:line="0" w:lineRule="atLeast"/>
        <w:ind w:left="5387" w:right="53" w:firstLine="709"/>
        <w:jc w:val="both"/>
        <w:rPr>
          <w:rFonts w:ascii="Arial" w:hAnsi="Arial" w:cs="Arial"/>
          <w:sz w:val="24"/>
          <w:szCs w:val="24"/>
        </w:rPr>
      </w:pPr>
    </w:p>
    <w:p w:rsidR="00DE0734" w:rsidRDefault="00DE0734" w:rsidP="00DE0734">
      <w:pPr>
        <w:shd w:val="clear" w:color="auto" w:fill="FFFFFF"/>
        <w:spacing w:before="283" w:line="0" w:lineRule="atLeast"/>
        <w:ind w:right="19" w:firstLine="709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  <w:r>
        <w:rPr>
          <w:rFonts w:ascii="Arial" w:hAnsi="Arial" w:cs="Arial"/>
          <w:b/>
          <w:bCs/>
          <w:spacing w:val="-2"/>
          <w:sz w:val="32"/>
          <w:szCs w:val="32"/>
        </w:rPr>
        <w:t>МЕТОДИЧЕСКИЕ РЕКОМЕНДАЦИИ ПО ЮРИДИКО-ТЕХНИЧЕСКОМУ ОФОРМЛЕНИЮ НОРМАТИВНЫХ ПРАВОВЫХ АКТОВ, ПРИНИМАЕМЫХ</w:t>
      </w:r>
    </w:p>
    <w:p w:rsidR="00DE0734" w:rsidRDefault="00DE0734" w:rsidP="00DE0734">
      <w:pPr>
        <w:shd w:val="clear" w:color="auto" w:fill="FFFFFF"/>
        <w:spacing w:line="0" w:lineRule="atLeast"/>
        <w:ind w:right="24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pacing w:val="-2"/>
          <w:sz w:val="32"/>
          <w:szCs w:val="32"/>
        </w:rPr>
        <w:t xml:space="preserve">СОБРАНИЕМ ДЕПУТАТОВ БЫКАНОВСКОГО СЕЛЬСОВЕТА ОБОЯНСКОГО РАЙОНА </w:t>
      </w:r>
      <w:r>
        <w:rPr>
          <w:rFonts w:ascii="Arial" w:hAnsi="Arial" w:cs="Arial"/>
          <w:b/>
          <w:bCs/>
          <w:spacing w:val="-3"/>
          <w:sz w:val="32"/>
          <w:szCs w:val="32"/>
        </w:rPr>
        <w:t>КУРСКОЙ ОБЛАСТИ</w:t>
      </w:r>
    </w:p>
    <w:p w:rsidR="00DE0734" w:rsidRDefault="00DE0734" w:rsidP="00DE0734">
      <w:pPr>
        <w:shd w:val="clear" w:color="auto" w:fill="FFFFFF"/>
        <w:spacing w:line="0" w:lineRule="atLeast"/>
        <w:ind w:left="14" w:firstLine="709"/>
        <w:jc w:val="both"/>
        <w:rPr>
          <w:rFonts w:ascii="Arial" w:hAnsi="Arial" w:cs="Arial"/>
          <w:sz w:val="24"/>
          <w:szCs w:val="24"/>
        </w:rPr>
      </w:pPr>
    </w:p>
    <w:p w:rsidR="00DE0734" w:rsidRDefault="00DE0734" w:rsidP="00DE0734">
      <w:pPr>
        <w:shd w:val="clear" w:color="auto" w:fill="FFFFFF"/>
        <w:spacing w:line="0" w:lineRule="atLeast"/>
        <w:ind w:left="14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Цель Методических рекомендаций по юридико-техническому оформлению нормативных правовых актов, принимаемых Собранием депутатов Быкановского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Обоянского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(далее - Методические рекомендации) состоит в </w:t>
      </w:r>
      <w:r>
        <w:rPr>
          <w:rFonts w:ascii="Arial" w:hAnsi="Arial" w:cs="Arial"/>
          <w:spacing w:val="-2"/>
          <w:sz w:val="24"/>
          <w:szCs w:val="24"/>
        </w:rPr>
        <w:t xml:space="preserve">обеспечении высокого качества нормативных правовых актов, принимаемых Собранием депутатов Быкановского сельсовета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Обоянского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района </w:t>
      </w:r>
      <w:r>
        <w:rPr>
          <w:rFonts w:ascii="Arial" w:hAnsi="Arial" w:cs="Arial"/>
          <w:spacing w:val="-5"/>
          <w:sz w:val="24"/>
          <w:szCs w:val="24"/>
        </w:rPr>
        <w:t xml:space="preserve">Курской области </w:t>
      </w:r>
      <w:r>
        <w:rPr>
          <w:rFonts w:ascii="Arial" w:hAnsi="Arial" w:cs="Arial"/>
          <w:sz w:val="24"/>
          <w:szCs w:val="24"/>
        </w:rPr>
        <w:t xml:space="preserve">путем соблюдения единообразия в оформлении нормативных правовых актов и </w:t>
      </w:r>
      <w:r>
        <w:rPr>
          <w:rFonts w:ascii="Arial" w:hAnsi="Arial" w:cs="Arial"/>
          <w:spacing w:val="-1"/>
          <w:sz w:val="24"/>
          <w:szCs w:val="24"/>
        </w:rPr>
        <w:t>использовании средств, правил и приемов правотворческой техники.</w:t>
      </w:r>
      <w:proofErr w:type="gramEnd"/>
    </w:p>
    <w:p w:rsidR="00DE0734" w:rsidRDefault="00DE0734" w:rsidP="00DE0734">
      <w:pPr>
        <w:shd w:val="clear" w:color="auto" w:fill="FFFFFF"/>
        <w:spacing w:line="0" w:lineRule="atLeast"/>
        <w:ind w:left="14" w:firstLine="709"/>
        <w:jc w:val="both"/>
        <w:rPr>
          <w:rFonts w:ascii="Arial" w:hAnsi="Arial" w:cs="Arial"/>
          <w:sz w:val="24"/>
          <w:szCs w:val="24"/>
        </w:rPr>
      </w:pPr>
    </w:p>
    <w:p w:rsidR="00DE0734" w:rsidRDefault="00DE0734" w:rsidP="00DE0734">
      <w:pPr>
        <w:shd w:val="clear" w:color="auto" w:fill="FFFFFF"/>
        <w:spacing w:line="0" w:lineRule="atLeast"/>
        <w:ind w:right="77" w:firstLine="709"/>
        <w:jc w:val="center"/>
        <w:rPr>
          <w:rFonts w:ascii="Arial" w:hAnsi="Arial" w:cs="Arial"/>
          <w:b/>
          <w:bCs/>
          <w:spacing w:val="-1"/>
          <w:sz w:val="32"/>
          <w:szCs w:val="32"/>
        </w:rPr>
      </w:pPr>
      <w:r>
        <w:rPr>
          <w:rFonts w:ascii="Arial" w:hAnsi="Arial" w:cs="Arial"/>
          <w:b/>
          <w:bCs/>
          <w:spacing w:val="-8"/>
          <w:sz w:val="32"/>
          <w:szCs w:val="32"/>
        </w:rPr>
        <w:t xml:space="preserve">Глава </w:t>
      </w:r>
      <w:r>
        <w:rPr>
          <w:rFonts w:ascii="Arial" w:hAnsi="Arial" w:cs="Arial"/>
          <w:b/>
          <w:bCs/>
          <w:spacing w:val="-8"/>
          <w:sz w:val="32"/>
          <w:szCs w:val="32"/>
          <w:lang w:val="en-US"/>
        </w:rPr>
        <w:t>I</w:t>
      </w:r>
    </w:p>
    <w:p w:rsidR="00DE0734" w:rsidRDefault="00DE0734" w:rsidP="00DE0734">
      <w:pPr>
        <w:shd w:val="clear" w:color="auto" w:fill="FFFFFF"/>
        <w:spacing w:line="0" w:lineRule="atLeast"/>
        <w:ind w:right="82" w:firstLine="709"/>
        <w:jc w:val="center"/>
        <w:rPr>
          <w:rFonts w:ascii="Arial" w:hAnsi="Arial" w:cs="Arial"/>
          <w:b/>
          <w:bCs/>
          <w:spacing w:val="-1"/>
          <w:sz w:val="32"/>
          <w:szCs w:val="32"/>
        </w:rPr>
      </w:pPr>
      <w:r>
        <w:rPr>
          <w:rFonts w:ascii="Arial" w:hAnsi="Arial" w:cs="Arial"/>
          <w:b/>
          <w:bCs/>
          <w:spacing w:val="-1"/>
          <w:sz w:val="32"/>
          <w:szCs w:val="32"/>
        </w:rPr>
        <w:t>СТРУКТУРА НОРМАТИВНОГО ПРАВОВОГО АКТА</w:t>
      </w:r>
    </w:p>
    <w:p w:rsidR="00DE0734" w:rsidRDefault="00DE0734" w:rsidP="00DE0734">
      <w:pPr>
        <w:shd w:val="clear" w:color="auto" w:fill="FFFFFF"/>
        <w:spacing w:line="0" w:lineRule="atLeast"/>
        <w:ind w:right="82" w:firstLine="709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DE0734" w:rsidRDefault="00DE0734" w:rsidP="00DE0734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spacing w:val="-16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1. Наименование нормативного правового акта отражает его содержание и основной </w:t>
      </w:r>
      <w:r>
        <w:rPr>
          <w:rFonts w:ascii="Arial" w:hAnsi="Arial" w:cs="Arial"/>
          <w:sz w:val="24"/>
          <w:szCs w:val="24"/>
        </w:rPr>
        <w:t xml:space="preserve">предмет правового регулирования. Наименование должно быть точным, четким и </w:t>
      </w:r>
      <w:r>
        <w:rPr>
          <w:rFonts w:ascii="Arial" w:hAnsi="Arial" w:cs="Arial"/>
          <w:spacing w:val="-2"/>
          <w:sz w:val="24"/>
          <w:szCs w:val="24"/>
        </w:rPr>
        <w:t xml:space="preserve">максимально информационно насыщенным, правильно отражать предмет правового </w:t>
      </w:r>
      <w:r>
        <w:rPr>
          <w:rFonts w:ascii="Arial" w:hAnsi="Arial" w:cs="Arial"/>
          <w:sz w:val="24"/>
          <w:szCs w:val="24"/>
        </w:rPr>
        <w:t xml:space="preserve">регулирования. Наименование нормативного правового акта печатается с прописной </w:t>
      </w:r>
      <w:proofErr w:type="gramStart"/>
      <w:r>
        <w:rPr>
          <w:rFonts w:ascii="Arial" w:hAnsi="Arial" w:cs="Arial"/>
          <w:sz w:val="24"/>
          <w:szCs w:val="24"/>
        </w:rPr>
        <w:t>буквы</w:t>
      </w:r>
      <w:proofErr w:type="gramEnd"/>
      <w:r>
        <w:rPr>
          <w:rFonts w:ascii="Arial" w:hAnsi="Arial" w:cs="Arial"/>
          <w:sz w:val="24"/>
          <w:szCs w:val="24"/>
        </w:rPr>
        <w:t xml:space="preserve"> но центру страницы жирным шрифтом. В наименовании нормативного правового </w:t>
      </w:r>
      <w:r>
        <w:rPr>
          <w:rFonts w:ascii="Arial" w:hAnsi="Arial" w:cs="Arial"/>
          <w:spacing w:val="-4"/>
          <w:sz w:val="24"/>
          <w:szCs w:val="24"/>
        </w:rPr>
        <w:t xml:space="preserve">акта перечисление всех изменяемых им законодательных актов не осуществляется. В </w:t>
      </w:r>
      <w:r>
        <w:rPr>
          <w:rFonts w:ascii="Arial" w:hAnsi="Arial" w:cs="Arial"/>
          <w:sz w:val="24"/>
          <w:szCs w:val="24"/>
        </w:rPr>
        <w:t xml:space="preserve">наименовании либо должна быть определена тематика вносимых изменений, либо </w:t>
      </w:r>
      <w:r>
        <w:rPr>
          <w:rFonts w:ascii="Arial" w:hAnsi="Arial" w:cs="Arial"/>
          <w:spacing w:val="-4"/>
          <w:sz w:val="24"/>
          <w:szCs w:val="24"/>
        </w:rPr>
        <w:t xml:space="preserve">указано, в </w:t>
      </w:r>
      <w:proofErr w:type="gramStart"/>
      <w:r>
        <w:rPr>
          <w:rFonts w:ascii="Arial" w:hAnsi="Arial" w:cs="Arial"/>
          <w:spacing w:val="-4"/>
          <w:sz w:val="24"/>
          <w:szCs w:val="24"/>
        </w:rPr>
        <w:t>связи</w:t>
      </w:r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с чем вносятся изменения в нормативные правовые акты. Конкретизация наименования нормативного правового акта о внесении изменений возможна только в том </w:t>
      </w:r>
      <w:r>
        <w:rPr>
          <w:rFonts w:ascii="Arial" w:hAnsi="Arial" w:cs="Arial"/>
          <w:spacing w:val="-1"/>
          <w:sz w:val="24"/>
          <w:szCs w:val="24"/>
        </w:rPr>
        <w:t>случае, если изменения вносятся не более чем в два нормативных правовых акта.</w:t>
      </w:r>
    </w:p>
    <w:p w:rsidR="00DE0734" w:rsidRDefault="00DE0734" w:rsidP="00DE0734">
      <w:pPr>
        <w:shd w:val="clear" w:color="auto" w:fill="FFFFFF"/>
        <w:tabs>
          <w:tab w:val="left" w:pos="768"/>
        </w:tabs>
        <w:spacing w:line="0" w:lineRule="atLeast"/>
        <w:ind w:left="53"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16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Включение в нормативный правовой акт преамбулы не является обязательным.</w:t>
      </w:r>
      <w:r>
        <w:rPr>
          <w:rFonts w:ascii="Arial" w:hAnsi="Arial" w:cs="Arial"/>
          <w:spacing w:val="-2"/>
          <w:sz w:val="24"/>
          <w:szCs w:val="24"/>
        </w:rPr>
        <w:t xml:space="preserve"> Преамбулы могут подразделяться на абзацы, частей в преамбулах нет.</w:t>
      </w:r>
    </w:p>
    <w:p w:rsidR="00DE0734" w:rsidRDefault="00DE0734" w:rsidP="00DE0734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Преамбула:</w:t>
      </w:r>
    </w:p>
    <w:p w:rsidR="00DE0734" w:rsidRDefault="00DE0734" w:rsidP="00DE0734">
      <w:pPr>
        <w:shd w:val="clear" w:color="auto" w:fill="FFFFFF"/>
        <w:spacing w:line="0" w:lineRule="atLeast"/>
        <w:ind w:right="56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не содержит самостоятельные нормативные предписания; </w:t>
      </w:r>
      <w:r>
        <w:rPr>
          <w:rFonts w:ascii="Arial" w:hAnsi="Arial" w:cs="Arial"/>
          <w:sz w:val="24"/>
          <w:szCs w:val="24"/>
        </w:rPr>
        <w:t xml:space="preserve">не делится на </w:t>
      </w:r>
      <w:r>
        <w:rPr>
          <w:rFonts w:ascii="Arial" w:hAnsi="Arial" w:cs="Arial"/>
          <w:sz w:val="24"/>
          <w:szCs w:val="24"/>
        </w:rPr>
        <w:lastRenderedPageBreak/>
        <w:t>статьи;</w:t>
      </w:r>
    </w:p>
    <w:p w:rsidR="00DE0734" w:rsidRDefault="00DE0734" w:rsidP="00DE0734">
      <w:pPr>
        <w:shd w:val="clear" w:color="auto" w:fill="FFFFFF"/>
        <w:spacing w:line="0" w:lineRule="atLeast"/>
        <w:ind w:left="53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не содержит ссылки на другие нормативные правовые акты, подлежащие признанию </w:t>
      </w:r>
      <w:proofErr w:type="gramStart"/>
      <w:r>
        <w:rPr>
          <w:rFonts w:ascii="Arial" w:hAnsi="Arial" w:cs="Arial"/>
          <w:spacing w:val="-1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pacing w:val="-1"/>
          <w:sz w:val="24"/>
          <w:szCs w:val="24"/>
        </w:rPr>
        <w:t xml:space="preserve"> силу и изменению в связи с изданием нормативного правового акта; </w:t>
      </w:r>
      <w:r>
        <w:rPr>
          <w:rFonts w:ascii="Arial" w:hAnsi="Arial" w:cs="Arial"/>
          <w:sz w:val="24"/>
          <w:szCs w:val="24"/>
        </w:rPr>
        <w:t>не содержит легальные дефиниции;</w:t>
      </w:r>
    </w:p>
    <w:p w:rsidR="00DE0734" w:rsidRDefault="00DE0734" w:rsidP="00DE0734">
      <w:pPr>
        <w:shd w:val="clear" w:color="auto" w:fill="FFFFFF"/>
        <w:spacing w:line="0" w:lineRule="atLeast"/>
        <w:ind w:right="1382"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не формулирует предмет регулирования нормативного правового акта; </w:t>
      </w:r>
      <w:r>
        <w:rPr>
          <w:rFonts w:ascii="Arial" w:hAnsi="Arial" w:cs="Arial"/>
          <w:sz w:val="24"/>
          <w:szCs w:val="24"/>
        </w:rPr>
        <w:t>не нумеруется.</w:t>
      </w:r>
    </w:p>
    <w:p w:rsidR="00DE0734" w:rsidRDefault="00DE0734" w:rsidP="00DE0734">
      <w:pPr>
        <w:shd w:val="clear" w:color="auto" w:fill="FFFFFF"/>
        <w:spacing w:line="0" w:lineRule="atLeast"/>
        <w:ind w:right="461" w:firstLine="709"/>
        <w:jc w:val="both"/>
        <w:rPr>
          <w:rFonts w:ascii="Arial" w:hAnsi="Arial" w:cs="Arial"/>
          <w:spacing w:val="-18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Преамбула предваряет текст нормативного правового акта. </w:t>
      </w:r>
      <w:r>
        <w:rPr>
          <w:rFonts w:ascii="Arial" w:hAnsi="Arial" w:cs="Arial"/>
          <w:spacing w:val="-2"/>
          <w:sz w:val="24"/>
          <w:szCs w:val="24"/>
        </w:rPr>
        <w:t>Структурные единицы нормативного правового акта не могут иметь преамбулу.</w:t>
      </w:r>
    </w:p>
    <w:p w:rsidR="00DE0734" w:rsidRDefault="00DE0734" w:rsidP="00DE0734">
      <w:pPr>
        <w:shd w:val="clear" w:color="auto" w:fill="FFFFFF"/>
        <w:tabs>
          <w:tab w:val="left" w:pos="768"/>
        </w:tabs>
        <w:spacing w:line="0" w:lineRule="atLeast"/>
        <w:ind w:left="53"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18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В нормативном правовом акте употребляются следующие структурные единицы нормативного правового акта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 xml:space="preserve"> нисходящей:</w:t>
      </w:r>
    </w:p>
    <w:p w:rsidR="00DE0734" w:rsidRDefault="00DE0734" w:rsidP="00DE0734">
      <w:pPr>
        <w:shd w:val="clear" w:color="auto" w:fill="FFFFFF"/>
        <w:tabs>
          <w:tab w:val="left" w:pos="9072"/>
        </w:tabs>
        <w:spacing w:line="0" w:lineRule="atLeast"/>
        <w:ind w:right="5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раздел; </w:t>
      </w:r>
      <w:r>
        <w:rPr>
          <w:rFonts w:ascii="Arial" w:hAnsi="Arial" w:cs="Arial"/>
          <w:spacing w:val="-7"/>
          <w:sz w:val="24"/>
          <w:szCs w:val="24"/>
        </w:rPr>
        <w:t xml:space="preserve">подраздел; </w:t>
      </w:r>
      <w:r>
        <w:rPr>
          <w:rFonts w:ascii="Arial" w:hAnsi="Arial" w:cs="Arial"/>
          <w:sz w:val="24"/>
          <w:szCs w:val="24"/>
        </w:rPr>
        <w:t>глава; статья.</w:t>
      </w:r>
    </w:p>
    <w:p w:rsidR="00DE0734" w:rsidRDefault="00DE0734" w:rsidP="00DE0734">
      <w:pPr>
        <w:shd w:val="clear" w:color="auto" w:fill="FFFFFF"/>
        <w:spacing w:line="0" w:lineRule="atLeast"/>
        <w:ind w:left="38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 нормативном правовом акте нет глав, структурная единица «раздел» не вводится.</w:t>
      </w:r>
    </w:p>
    <w:p w:rsidR="00DE0734" w:rsidRDefault="00DE0734" w:rsidP="00DE0734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spacing w:val="-16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Возможно деление разделов крупных нормативных правовых актов на подразделы.</w:t>
      </w:r>
    </w:p>
    <w:p w:rsidR="00DE0734" w:rsidRDefault="00DE0734" w:rsidP="00DE0734">
      <w:pPr>
        <w:shd w:val="clear" w:color="auto" w:fill="FFFFFF"/>
        <w:tabs>
          <w:tab w:val="left" w:pos="768"/>
        </w:tabs>
        <w:spacing w:line="0" w:lineRule="atLeast"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16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Раздел нормативного правового акта:</w:t>
      </w:r>
    </w:p>
    <w:p w:rsidR="00DE0734" w:rsidRDefault="00DE0734" w:rsidP="00DE0734">
      <w:pPr>
        <w:shd w:val="clear" w:color="auto" w:fill="FFFFFF"/>
        <w:spacing w:line="0" w:lineRule="atLeast"/>
        <w:ind w:right="5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имеет порядковый номер, обозначаемый римскими цифрами: </w:t>
      </w:r>
      <w:r>
        <w:rPr>
          <w:rFonts w:ascii="Arial" w:hAnsi="Arial" w:cs="Arial"/>
          <w:spacing w:val="-2"/>
          <w:sz w:val="24"/>
          <w:szCs w:val="24"/>
        </w:rPr>
        <w:t xml:space="preserve">имеет единую (сквозную) нумерацию для всего акта; </w:t>
      </w:r>
    </w:p>
    <w:p w:rsidR="00DE0734" w:rsidRDefault="00DE0734" w:rsidP="00DE0734">
      <w:pPr>
        <w:shd w:val="clear" w:color="auto" w:fill="FFFFFF"/>
        <w:spacing w:line="0" w:lineRule="atLeast"/>
        <w:ind w:right="5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имеет наименование.</w:t>
      </w:r>
    </w:p>
    <w:p w:rsidR="00DE0734" w:rsidRDefault="00DE0734" w:rsidP="00DE0734">
      <w:pPr>
        <w:shd w:val="clear" w:color="auto" w:fill="FFFFFF"/>
        <w:spacing w:line="0" w:lineRule="atLeast"/>
        <w:ind w:left="19" w:firstLine="709"/>
        <w:jc w:val="both"/>
        <w:rPr>
          <w:rFonts w:ascii="Arial" w:hAnsi="Arial" w:cs="Arial"/>
          <w:spacing w:val="-2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Обозначение и наименование раздела печатаются прописными буквами жирным </w:t>
      </w:r>
      <w:r>
        <w:rPr>
          <w:rFonts w:ascii="Arial" w:hAnsi="Arial" w:cs="Arial"/>
          <w:spacing w:val="-2"/>
          <w:sz w:val="24"/>
          <w:szCs w:val="24"/>
        </w:rPr>
        <w:t>шрифтом, без подчеркивания, по центру страницы без точки в конце одно под другим.</w:t>
      </w:r>
    </w:p>
    <w:p w:rsidR="00DE0734" w:rsidRDefault="00DE0734" w:rsidP="00DE0734">
      <w:pPr>
        <w:shd w:val="clear" w:color="auto" w:fill="FFFFFF"/>
        <w:tabs>
          <w:tab w:val="left" w:pos="768"/>
        </w:tabs>
        <w:spacing w:line="0" w:lineRule="atLeast"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21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 xml:space="preserve">Подраздел нормативного </w:t>
      </w:r>
      <w:proofErr w:type="gramStart"/>
      <w:r>
        <w:rPr>
          <w:rFonts w:ascii="Arial" w:hAnsi="Arial" w:cs="Arial"/>
          <w:spacing w:val="-1"/>
          <w:sz w:val="24"/>
          <w:szCs w:val="24"/>
        </w:rPr>
        <w:t>правовою</w:t>
      </w:r>
      <w:proofErr w:type="gramEnd"/>
      <w:r>
        <w:rPr>
          <w:rFonts w:ascii="Arial" w:hAnsi="Arial" w:cs="Arial"/>
          <w:spacing w:val="-1"/>
          <w:sz w:val="24"/>
          <w:szCs w:val="24"/>
        </w:rPr>
        <w:t xml:space="preserve"> акта:</w:t>
      </w:r>
    </w:p>
    <w:p w:rsidR="00DE0734" w:rsidRDefault="00DE0734" w:rsidP="00DE0734">
      <w:pPr>
        <w:shd w:val="clear" w:color="auto" w:fill="FFFFFF"/>
        <w:spacing w:line="0" w:lineRule="atLeast"/>
        <w:ind w:right="56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имеет порядковый номер, обозначаемый римскими цифрами; </w:t>
      </w:r>
      <w:r>
        <w:rPr>
          <w:rFonts w:ascii="Arial" w:hAnsi="Arial" w:cs="Arial"/>
          <w:sz w:val="24"/>
          <w:szCs w:val="24"/>
        </w:rPr>
        <w:t>имеет наименование.</w:t>
      </w:r>
    </w:p>
    <w:p w:rsidR="00DE0734" w:rsidRDefault="00DE0734" w:rsidP="00DE0734">
      <w:pPr>
        <w:shd w:val="clear" w:color="auto" w:fill="FFFFFF"/>
        <w:spacing w:line="0" w:lineRule="atLeast"/>
        <w:ind w:left="10" w:firstLine="709"/>
        <w:jc w:val="both"/>
        <w:rPr>
          <w:rFonts w:ascii="Arial" w:hAnsi="Arial" w:cs="Arial"/>
          <w:spacing w:val="-18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Обозначение и наименование подраздела печатаются прописными буквами жирным </w:t>
      </w:r>
      <w:r>
        <w:rPr>
          <w:rFonts w:ascii="Arial" w:hAnsi="Arial" w:cs="Arial"/>
          <w:spacing w:val="-2"/>
          <w:sz w:val="24"/>
          <w:szCs w:val="24"/>
        </w:rPr>
        <w:t>шрифтом, без подчеркивания, по центру страницы без точки в конце одно под другим.</w:t>
      </w:r>
    </w:p>
    <w:p w:rsidR="00DE0734" w:rsidRDefault="00DE0734" w:rsidP="00DE0734">
      <w:pPr>
        <w:shd w:val="clear" w:color="auto" w:fill="FFFFFF"/>
        <w:tabs>
          <w:tab w:val="left" w:pos="730"/>
        </w:tabs>
        <w:spacing w:line="0" w:lineRule="atLeast"/>
        <w:ind w:right="56"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18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Глава нормативного правового акта:</w:t>
      </w:r>
    </w:p>
    <w:p w:rsidR="00DE0734" w:rsidRDefault="00DE0734" w:rsidP="00DE0734">
      <w:pPr>
        <w:shd w:val="clear" w:color="auto" w:fill="FFFFFF"/>
        <w:tabs>
          <w:tab w:val="left" w:pos="730"/>
        </w:tabs>
        <w:spacing w:line="0" w:lineRule="atLeast"/>
        <w:ind w:right="5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нумеруется римскими цифрами:</w:t>
      </w:r>
    </w:p>
    <w:p w:rsidR="00DE0734" w:rsidRDefault="00DE0734" w:rsidP="00DE0734">
      <w:pPr>
        <w:shd w:val="clear" w:color="auto" w:fill="FFFFFF"/>
        <w:tabs>
          <w:tab w:val="left" w:pos="730"/>
        </w:tabs>
        <w:spacing w:line="0" w:lineRule="atLeast"/>
        <w:ind w:right="56"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имеет наименование.</w:t>
      </w:r>
    </w:p>
    <w:p w:rsidR="00DE0734" w:rsidRDefault="00DE0734" w:rsidP="00DE0734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spacing w:val="-21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Обозначение и наименование главы печатаются прописными буквами жирным </w:t>
      </w:r>
      <w:r>
        <w:rPr>
          <w:rFonts w:ascii="Arial" w:hAnsi="Arial" w:cs="Arial"/>
          <w:spacing w:val="-2"/>
          <w:sz w:val="24"/>
          <w:szCs w:val="24"/>
        </w:rPr>
        <w:t>шрифтом, без подчеркивания, по центру страницы без точки в конце одно под другим.</w:t>
      </w:r>
    </w:p>
    <w:p w:rsidR="00DE0734" w:rsidRDefault="00DE0734" w:rsidP="00DE0734">
      <w:pPr>
        <w:shd w:val="clear" w:color="auto" w:fill="FFFFFF"/>
        <w:tabs>
          <w:tab w:val="left" w:pos="730"/>
        </w:tabs>
        <w:spacing w:line="0" w:lineRule="atLeast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21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Статья нормативного правового акта:</w:t>
      </w:r>
    </w:p>
    <w:p w:rsidR="00DE0734" w:rsidRDefault="00DE0734" w:rsidP="00DE0734">
      <w:pPr>
        <w:shd w:val="clear" w:color="auto" w:fill="FFFFFF"/>
        <w:spacing w:line="0" w:lineRule="atLeast"/>
        <w:ind w:left="49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является основной структурной единицей нормативного правового акта; имеет порядковый номер, обозначаемый арабскими цифрами с точкой; имеет единую (сквозную) нумерацию для всего нормативного правового акта; имеет наименование, но в исключительных случаях может его не иметь. </w:t>
      </w:r>
      <w:r>
        <w:rPr>
          <w:rFonts w:ascii="Arial" w:hAnsi="Arial" w:cs="Arial"/>
          <w:sz w:val="24"/>
          <w:szCs w:val="24"/>
        </w:rPr>
        <w:t xml:space="preserve">Обозначение статьи печатается жирным шрифтом с прописной буквы и абзацного </w:t>
      </w:r>
      <w:r>
        <w:rPr>
          <w:rFonts w:ascii="Arial" w:hAnsi="Arial" w:cs="Arial"/>
          <w:spacing w:val="-7"/>
          <w:sz w:val="24"/>
          <w:szCs w:val="24"/>
        </w:rPr>
        <w:t>отступа.</w:t>
      </w:r>
    </w:p>
    <w:p w:rsidR="00DE0734" w:rsidRDefault="00DE0734" w:rsidP="00DE0734">
      <w:pPr>
        <w:shd w:val="clear" w:color="auto" w:fill="FFFFFF"/>
        <w:spacing w:line="0" w:lineRule="atLeast"/>
        <w:ind w:left="91" w:right="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Наименование статьи печатается с прописной буквы жирным шрифтом в одну </w:t>
      </w:r>
      <w:r>
        <w:rPr>
          <w:rFonts w:ascii="Arial" w:hAnsi="Arial" w:cs="Arial"/>
          <w:spacing w:val="-1"/>
          <w:sz w:val="24"/>
          <w:szCs w:val="24"/>
        </w:rPr>
        <w:t>строку с обозначением порядкового номера статьи, после которого ставится точка.</w:t>
      </w:r>
    </w:p>
    <w:p w:rsidR="00DE0734" w:rsidRDefault="00DE0734" w:rsidP="00DE0734">
      <w:pPr>
        <w:shd w:val="clear" w:color="auto" w:fill="FFFFFF"/>
        <w:spacing w:line="0" w:lineRule="atLeast"/>
        <w:ind w:left="91"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статья не имеет наименования, то точка после порядкового номера статьи </w:t>
      </w:r>
      <w:proofErr w:type="gramStart"/>
      <w:r>
        <w:rPr>
          <w:rFonts w:ascii="Arial" w:hAnsi="Arial" w:cs="Arial"/>
          <w:sz w:val="24"/>
          <w:szCs w:val="24"/>
        </w:rPr>
        <w:t>ставится</w:t>
      </w:r>
      <w:proofErr w:type="gramEnd"/>
      <w:r>
        <w:rPr>
          <w:rFonts w:ascii="Arial" w:hAnsi="Arial" w:cs="Arial"/>
          <w:sz w:val="24"/>
          <w:szCs w:val="24"/>
        </w:rPr>
        <w:t xml:space="preserve"> и обозначение статьи печатается с прописной буквы и абзацного отступа жирным шрифтом.</w:t>
      </w:r>
    </w:p>
    <w:p w:rsidR="00DE0734" w:rsidRDefault="00DE0734" w:rsidP="00DE0734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Структурными единицами статьи являются части, пункты, подпункты, абзацы.</w:t>
      </w:r>
    </w:p>
    <w:p w:rsidR="00DE0734" w:rsidRDefault="00DE0734" w:rsidP="00DE0734">
      <w:pPr>
        <w:shd w:val="clear" w:color="auto" w:fill="FFFFFF"/>
        <w:spacing w:line="0" w:lineRule="atLeast"/>
        <w:ind w:left="82"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Части статьи обозначаются арабскими цифрами с точкой, имеют единую нумерацию </w:t>
      </w:r>
      <w:r>
        <w:rPr>
          <w:rFonts w:ascii="Arial" w:hAnsi="Arial" w:cs="Arial"/>
          <w:sz w:val="24"/>
          <w:szCs w:val="24"/>
        </w:rPr>
        <w:t>для данной статьи, наименований не имеют. Тексты частей начинаются с прописной буквы и заканчиваются точкой.</w:t>
      </w:r>
    </w:p>
    <w:p w:rsidR="00DE0734" w:rsidRDefault="00DE0734" w:rsidP="00DE0734">
      <w:pPr>
        <w:shd w:val="clear" w:color="auto" w:fill="FFFFFF"/>
        <w:spacing w:line="0" w:lineRule="atLeast"/>
        <w:ind w:left="77" w:right="5"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lastRenderedPageBreak/>
        <w:t xml:space="preserve">Части статей подразделяются на пункты, которые следуют после двоеточия и имеют </w:t>
      </w:r>
      <w:r>
        <w:rPr>
          <w:rFonts w:ascii="Arial" w:hAnsi="Arial" w:cs="Arial"/>
          <w:spacing w:val="-3"/>
          <w:sz w:val="24"/>
          <w:szCs w:val="24"/>
        </w:rPr>
        <w:t xml:space="preserve">строчные цифровые обозначения со скобкой: 1). 2). 3).после которых знак препинания не </w:t>
      </w:r>
      <w:r>
        <w:rPr>
          <w:rFonts w:ascii="Arial" w:hAnsi="Arial" w:cs="Arial"/>
          <w:spacing w:val="-4"/>
          <w:sz w:val="24"/>
          <w:szCs w:val="24"/>
        </w:rPr>
        <w:t xml:space="preserve">ставится. Пункты следует начинать со строчной буквы и отделять друг от друга точкой с </w:t>
      </w:r>
      <w:r>
        <w:rPr>
          <w:rFonts w:ascii="Arial" w:hAnsi="Arial" w:cs="Arial"/>
          <w:sz w:val="24"/>
          <w:szCs w:val="24"/>
        </w:rPr>
        <w:t>запятой.</w:t>
      </w:r>
    </w:p>
    <w:p w:rsidR="00DE0734" w:rsidRDefault="00DE0734" w:rsidP="00DE0734">
      <w:pPr>
        <w:shd w:val="clear" w:color="auto" w:fill="FFFFFF"/>
        <w:spacing w:line="0" w:lineRule="atLeast"/>
        <w:ind w:left="72" w:right="19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Пункты подразделяются на подпункты, которые следуют после двоеточия и имеют </w:t>
      </w:r>
      <w:r>
        <w:rPr>
          <w:rFonts w:ascii="Arial" w:hAnsi="Arial" w:cs="Arial"/>
          <w:spacing w:val="-2"/>
          <w:sz w:val="24"/>
          <w:szCs w:val="24"/>
        </w:rPr>
        <w:t xml:space="preserve">строчные буквенные обозначения со скобкой а), б), в), после которых знак препинания не ставится. Подпункты следует начинать со строчной буквы и отделять друг от друга точкой </w:t>
      </w:r>
      <w:r>
        <w:rPr>
          <w:rFonts w:ascii="Arial" w:hAnsi="Arial" w:cs="Arial"/>
          <w:sz w:val="24"/>
          <w:szCs w:val="24"/>
        </w:rPr>
        <w:t>с запятой.</w:t>
      </w:r>
    </w:p>
    <w:p w:rsidR="00DE0734" w:rsidRDefault="00DE0734" w:rsidP="00DE0734">
      <w:pPr>
        <w:shd w:val="clear" w:color="auto" w:fill="FFFFFF"/>
        <w:spacing w:line="0" w:lineRule="atLeast"/>
        <w:ind w:left="62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В исключительных случаях части, пункты и подпункты статьи могут подразделяться </w:t>
      </w:r>
      <w:r>
        <w:rPr>
          <w:rFonts w:ascii="Arial" w:hAnsi="Arial" w:cs="Arial"/>
          <w:spacing w:val="-4"/>
          <w:sz w:val="24"/>
          <w:szCs w:val="24"/>
        </w:rPr>
        <w:t xml:space="preserve">на абзацы. Абзацы внутри частей, пунктов и подпунктов статьи отделяются друг от друга </w:t>
      </w:r>
      <w:r>
        <w:rPr>
          <w:rFonts w:ascii="Arial" w:hAnsi="Arial" w:cs="Arial"/>
          <w:sz w:val="24"/>
          <w:szCs w:val="24"/>
        </w:rPr>
        <w:t>точкой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т</w:t>
      </w:r>
      <w:proofErr w:type="gramEnd"/>
      <w:r>
        <w:rPr>
          <w:rFonts w:ascii="Arial" w:hAnsi="Arial" w:cs="Arial"/>
          <w:sz w:val="24"/>
          <w:szCs w:val="24"/>
        </w:rPr>
        <w:t>очкой с запятой, двоеточием.</w:t>
      </w:r>
    </w:p>
    <w:p w:rsidR="00DE0734" w:rsidRDefault="00DE0734" w:rsidP="00DE0734">
      <w:pPr>
        <w:shd w:val="clear" w:color="auto" w:fill="FFFFFF"/>
        <w:spacing w:line="0" w:lineRule="atLeast"/>
        <w:ind w:left="58" w:right="2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Деление частей в статье либо частей в разных статьях одного нормативного </w:t>
      </w:r>
      <w:r>
        <w:rPr>
          <w:rFonts w:ascii="Arial" w:hAnsi="Arial" w:cs="Arial"/>
          <w:spacing w:val="-4"/>
          <w:sz w:val="24"/>
          <w:szCs w:val="24"/>
        </w:rPr>
        <w:t xml:space="preserve">правового акта и на пункты, и па абзацы, которые в тексте частей будут следовать после </w:t>
      </w:r>
      <w:r>
        <w:rPr>
          <w:rFonts w:ascii="Arial" w:hAnsi="Arial" w:cs="Arial"/>
          <w:sz w:val="24"/>
          <w:szCs w:val="24"/>
        </w:rPr>
        <w:t>двоеточия, не допускается.</w:t>
      </w:r>
    </w:p>
    <w:p w:rsidR="00DE0734" w:rsidRDefault="00DE0734" w:rsidP="00DE0734">
      <w:pPr>
        <w:shd w:val="clear" w:color="auto" w:fill="FFFFFF"/>
        <w:spacing w:line="0" w:lineRule="atLeast"/>
        <w:ind w:left="58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Деление пунктов в частях статьи либо в разных статьях одного нормативного правового акта и на подпункты, и на абзацы, которые в тексте пункта будут следовать после двоеточия, не допускается.</w:t>
      </w:r>
    </w:p>
    <w:p w:rsidR="00DE0734" w:rsidRDefault="00DE0734" w:rsidP="00DE0734">
      <w:pPr>
        <w:shd w:val="clear" w:color="auto" w:fill="FFFFFF"/>
        <w:spacing w:line="0" w:lineRule="atLeast"/>
        <w:ind w:left="38" w:right="5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Структурная единица статьи, начинающаяся арабской цифрой с точкой, арабской </w:t>
      </w:r>
      <w:r>
        <w:rPr>
          <w:rFonts w:ascii="Arial" w:hAnsi="Arial" w:cs="Arial"/>
          <w:spacing w:val="-1"/>
          <w:sz w:val="24"/>
          <w:szCs w:val="24"/>
        </w:rPr>
        <w:t>цифрой или строчной буквой с закрывающейся круглой скобкой и заканчивающаяся двоеточием, именуется «абзацем первым части (пункта, подпункта)».</w:t>
      </w:r>
    </w:p>
    <w:p w:rsidR="00DE0734" w:rsidRDefault="00DE0734" w:rsidP="00DE0734">
      <w:pPr>
        <w:shd w:val="clear" w:color="auto" w:fill="FFFFFF"/>
        <w:spacing w:line="0" w:lineRule="atLeast"/>
        <w:ind w:left="34" w:right="53" w:firstLine="709"/>
        <w:jc w:val="both"/>
        <w:rPr>
          <w:rFonts w:ascii="Arial" w:hAnsi="Arial" w:cs="Arial"/>
          <w:spacing w:val="-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статья состоит из одной части, то часть не обозначается. Если же </w:t>
      </w:r>
      <w:r>
        <w:rPr>
          <w:rFonts w:ascii="Arial" w:hAnsi="Arial" w:cs="Arial"/>
          <w:spacing w:val="-2"/>
          <w:sz w:val="24"/>
          <w:szCs w:val="24"/>
        </w:rPr>
        <w:t xml:space="preserve">подобная статья содержит абзацы, идущие после двоеточия через точку с запятой, то их </w:t>
      </w:r>
      <w:r>
        <w:rPr>
          <w:rFonts w:ascii="Arial" w:hAnsi="Arial" w:cs="Arial"/>
          <w:sz w:val="24"/>
          <w:szCs w:val="24"/>
        </w:rPr>
        <w:t>следует нумеровать арабскими цифрами с закрывающей круглой скобкой и считать пунктами.</w:t>
      </w:r>
    </w:p>
    <w:p w:rsidR="00DE0734" w:rsidRDefault="00DE0734" w:rsidP="00DE0734">
      <w:pPr>
        <w:shd w:val="clear" w:color="auto" w:fill="FFFFFF"/>
        <w:tabs>
          <w:tab w:val="left" w:pos="845"/>
        </w:tabs>
        <w:spacing w:line="0" w:lineRule="atLeast"/>
        <w:ind w:right="62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20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Нормативные правовые акты о внесении изменений в нормативные правовые </w:t>
      </w:r>
      <w:r>
        <w:rPr>
          <w:rFonts w:ascii="Arial" w:hAnsi="Arial" w:cs="Arial"/>
          <w:spacing w:val="-3"/>
          <w:sz w:val="24"/>
          <w:szCs w:val="24"/>
        </w:rPr>
        <w:t xml:space="preserve">акты, а также нормативные правовые акты, содержащие перечни нормативных правовых </w:t>
      </w:r>
      <w:r>
        <w:rPr>
          <w:rFonts w:ascii="Arial" w:hAnsi="Arial" w:cs="Arial"/>
          <w:sz w:val="24"/>
          <w:szCs w:val="24"/>
        </w:rPr>
        <w:t>актов, признаваемых утратившими силу, имеют особую структуру статьи. Такие нормативные правовые акты:</w:t>
      </w:r>
    </w:p>
    <w:p w:rsidR="00DE0734" w:rsidRDefault="00DE0734" w:rsidP="00DE0734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не имеют наименований статей;</w:t>
      </w:r>
    </w:p>
    <w:p w:rsidR="00DE0734" w:rsidRDefault="00DE0734" w:rsidP="00DE0734">
      <w:pPr>
        <w:shd w:val="clear" w:color="auto" w:fill="FFFFFF"/>
        <w:spacing w:line="0" w:lineRule="atLeast"/>
        <w:ind w:left="19" w:right="91"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делятся на пункты, нумеруемые арабскими цифрами с закрывающей круглой скобкой, или на абзацы, не имеющие обозначений.</w:t>
      </w:r>
    </w:p>
    <w:p w:rsidR="00DE0734" w:rsidRDefault="00DE0734" w:rsidP="00DE0734">
      <w:pPr>
        <w:shd w:val="clear" w:color="auto" w:fill="FFFFFF"/>
        <w:spacing w:line="0" w:lineRule="atLeast"/>
        <w:ind w:left="14" w:right="86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Пункты могут делиться на подпункты, обозначаемые строчными буквами русского </w:t>
      </w:r>
      <w:r>
        <w:rPr>
          <w:rFonts w:ascii="Arial" w:hAnsi="Arial" w:cs="Arial"/>
          <w:sz w:val="24"/>
          <w:szCs w:val="24"/>
        </w:rPr>
        <w:t>алфавита с закрывающей круглой скобкой, и (или) абзацы.</w:t>
      </w:r>
    </w:p>
    <w:p w:rsidR="00DE0734" w:rsidRDefault="00DE0734" w:rsidP="00DE0734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spacing w:val="-21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Подпункты могут делиться на абзацы.</w:t>
      </w:r>
    </w:p>
    <w:p w:rsidR="00DE0734" w:rsidRDefault="00DE0734" w:rsidP="00DE0734">
      <w:pPr>
        <w:shd w:val="clear" w:color="auto" w:fill="FFFFFF"/>
        <w:tabs>
          <w:tab w:val="left" w:pos="845"/>
        </w:tabs>
        <w:spacing w:line="0" w:lineRule="atLeast"/>
        <w:ind w:right="86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1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 xml:space="preserve"> Нумерация статей, глав, подразделов, разделов нормативного правового акта </w:t>
      </w:r>
      <w:r>
        <w:rPr>
          <w:rFonts w:ascii="Arial" w:hAnsi="Arial" w:cs="Arial"/>
          <w:spacing w:val="-1"/>
          <w:sz w:val="24"/>
          <w:szCs w:val="24"/>
        </w:rPr>
        <w:t xml:space="preserve">должна быть сквозной. Недопустимо изменять нумерацию разделов, подразделов, глав, </w:t>
      </w:r>
      <w:r>
        <w:rPr>
          <w:rFonts w:ascii="Arial" w:hAnsi="Arial" w:cs="Arial"/>
          <w:spacing w:val="-4"/>
          <w:sz w:val="24"/>
          <w:szCs w:val="24"/>
        </w:rPr>
        <w:t xml:space="preserve">статей нормативного правового акта при внесении в него изменений и (или) признании </w:t>
      </w:r>
      <w:proofErr w:type="gramStart"/>
      <w:r>
        <w:rPr>
          <w:rFonts w:ascii="Arial" w:hAnsi="Arial" w:cs="Arial"/>
          <w:spacing w:val="-1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pacing w:val="-1"/>
          <w:sz w:val="24"/>
          <w:szCs w:val="24"/>
        </w:rPr>
        <w:t xml:space="preserve"> силу структурных единиц нормативного правового акта.</w:t>
      </w:r>
    </w:p>
    <w:p w:rsidR="00DE0734" w:rsidRDefault="00DE0734" w:rsidP="00DE0734">
      <w:pPr>
        <w:shd w:val="clear" w:color="auto" w:fill="FFFFFF"/>
        <w:spacing w:line="0" w:lineRule="atLeast"/>
        <w:ind w:right="9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Недопустимо изменять нумерацию частей статей, пунктов и буквенное обозначение </w:t>
      </w:r>
      <w:r>
        <w:rPr>
          <w:rFonts w:ascii="Arial" w:hAnsi="Arial" w:cs="Arial"/>
          <w:spacing w:val="-4"/>
          <w:sz w:val="24"/>
          <w:szCs w:val="24"/>
        </w:rPr>
        <w:t xml:space="preserve">подпунктов частей статей нормативного правового акта при внесении в него изменений и </w:t>
      </w:r>
      <w:r>
        <w:rPr>
          <w:rFonts w:ascii="Arial" w:hAnsi="Arial" w:cs="Arial"/>
          <w:spacing w:val="-2"/>
          <w:sz w:val="24"/>
          <w:szCs w:val="24"/>
        </w:rPr>
        <w:t xml:space="preserve">признании </w:t>
      </w:r>
      <w:proofErr w:type="gramStart"/>
      <w:r>
        <w:rPr>
          <w:rFonts w:ascii="Arial" w:hAnsi="Arial" w:cs="Arial"/>
          <w:spacing w:val="-2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pacing w:val="-2"/>
          <w:sz w:val="24"/>
          <w:szCs w:val="24"/>
        </w:rPr>
        <w:t xml:space="preserve"> силу структурных единиц статьи нормативного правового акта.</w:t>
      </w:r>
    </w:p>
    <w:p w:rsidR="00DE0734" w:rsidRDefault="00DE0734" w:rsidP="00DE0734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дополнения вносятся в конец нормативного правового акта, то необходимо</w:t>
      </w:r>
      <w:r>
        <w:rPr>
          <w:rFonts w:ascii="Arial" w:hAnsi="Arial" w:cs="Arial"/>
          <w:spacing w:val="-1"/>
          <w:sz w:val="24"/>
          <w:szCs w:val="24"/>
        </w:rPr>
        <w:t xml:space="preserve"> продолжать имеющуюся нумерацию разделов, подразделов, глав, статей.</w:t>
      </w:r>
    </w:p>
    <w:p w:rsidR="00DE0734" w:rsidRDefault="00DE0734" w:rsidP="00DE0734">
      <w:pPr>
        <w:shd w:val="clear" w:color="auto" w:fill="FFFFFF"/>
        <w:spacing w:line="0" w:lineRule="atLeast"/>
        <w:ind w:left="110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Бели дополнения вносятся в конец структурной единицы статьи, то необходимо </w:t>
      </w:r>
      <w:r>
        <w:rPr>
          <w:rFonts w:ascii="Arial" w:hAnsi="Arial" w:cs="Arial"/>
          <w:sz w:val="24"/>
          <w:szCs w:val="24"/>
        </w:rPr>
        <w:t xml:space="preserve">продолжать имеющуюся нумерацию. Пересчет структурных единиц нормативного правового акта, то есть указание их количества с учетом внесения соответствующих </w:t>
      </w:r>
      <w:r>
        <w:rPr>
          <w:rFonts w:ascii="Arial" w:hAnsi="Arial" w:cs="Arial"/>
          <w:spacing w:val="-1"/>
          <w:sz w:val="24"/>
          <w:szCs w:val="24"/>
        </w:rPr>
        <w:t>изменений в статью нормативного правового акта, не производится.</w:t>
      </w:r>
    </w:p>
    <w:p w:rsidR="00DE0734" w:rsidRDefault="00DE0734" w:rsidP="00DE0734">
      <w:pPr>
        <w:shd w:val="clear" w:color="auto" w:fill="FFFFFF"/>
        <w:spacing w:line="0" w:lineRule="atLeast"/>
        <w:ind w:left="106" w:right="10"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lastRenderedPageBreak/>
        <w:t xml:space="preserve">При признании структурной единицы нормативного правового акта, структурной </w:t>
      </w:r>
      <w:r>
        <w:rPr>
          <w:rFonts w:ascii="Arial" w:hAnsi="Arial" w:cs="Arial"/>
          <w:spacing w:val="-3"/>
          <w:sz w:val="24"/>
          <w:szCs w:val="24"/>
        </w:rPr>
        <w:t xml:space="preserve">единицы статьи нормативного правового акта утратившей силу место этой структурной </w:t>
      </w:r>
      <w:r>
        <w:rPr>
          <w:rFonts w:ascii="Arial" w:hAnsi="Arial" w:cs="Arial"/>
          <w:sz w:val="24"/>
          <w:szCs w:val="24"/>
        </w:rPr>
        <w:t xml:space="preserve">единицы нормативного правового акта, структурной единицы статьи нормативного </w:t>
      </w:r>
      <w:r>
        <w:rPr>
          <w:rFonts w:ascii="Arial" w:hAnsi="Arial" w:cs="Arial"/>
          <w:spacing w:val="-1"/>
          <w:sz w:val="24"/>
          <w:szCs w:val="24"/>
        </w:rPr>
        <w:t>правового акта в структуре нормативного правового акта сохраняется.</w:t>
      </w:r>
    </w:p>
    <w:p w:rsidR="00DE0734" w:rsidRDefault="00DE0734" w:rsidP="00DE0734">
      <w:pPr>
        <w:shd w:val="clear" w:color="auto" w:fill="FFFFFF"/>
        <w:spacing w:line="0" w:lineRule="atLeast"/>
        <w:ind w:left="96" w:right="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Если нормативный правовой акт дополняется новыми структурными единицами </w:t>
      </w:r>
      <w:r>
        <w:rPr>
          <w:rFonts w:ascii="Arial" w:hAnsi="Arial" w:cs="Arial"/>
          <w:sz w:val="24"/>
          <w:szCs w:val="24"/>
        </w:rPr>
        <w:t xml:space="preserve">нормативного правового акта или статья нормативного правового акта дополняется </w:t>
      </w:r>
      <w:r>
        <w:rPr>
          <w:rFonts w:ascii="Arial" w:hAnsi="Arial" w:cs="Arial"/>
          <w:spacing w:val="-3"/>
          <w:sz w:val="24"/>
          <w:szCs w:val="24"/>
        </w:rPr>
        <w:t xml:space="preserve">новыми структурными единицами статьи, то новые структурные единицы необходимо </w:t>
      </w:r>
      <w:r>
        <w:rPr>
          <w:rFonts w:ascii="Arial" w:hAnsi="Arial" w:cs="Arial"/>
          <w:sz w:val="24"/>
          <w:szCs w:val="24"/>
        </w:rPr>
        <w:t xml:space="preserve">обозначать дополнительными цифрами, помещаемыми рядом с основными цифровыми </w:t>
      </w:r>
      <w:r>
        <w:rPr>
          <w:rFonts w:ascii="Arial" w:hAnsi="Arial" w:cs="Arial"/>
          <w:spacing w:val="-3"/>
          <w:sz w:val="24"/>
          <w:szCs w:val="24"/>
        </w:rPr>
        <w:t xml:space="preserve">или буквенными обозначениями выше опорной линии текста (посредством проставления </w:t>
      </w:r>
      <w:r>
        <w:rPr>
          <w:rFonts w:ascii="Arial" w:hAnsi="Arial" w:cs="Arial"/>
          <w:sz w:val="24"/>
          <w:szCs w:val="24"/>
        </w:rPr>
        <w:t>надстрочного знака).</w:t>
      </w:r>
    </w:p>
    <w:p w:rsidR="00DE0734" w:rsidRDefault="00DE0734" w:rsidP="00DE0734">
      <w:pPr>
        <w:shd w:val="clear" w:color="auto" w:fill="FFFFFF"/>
        <w:spacing w:line="0" w:lineRule="atLeast"/>
        <w:ind w:left="82" w:right="2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изменении структурных единиц нормативного правового акта, структурных единиц статьи нормативного правового акта, признании их утратившими силу, </w:t>
      </w:r>
      <w:r>
        <w:rPr>
          <w:rFonts w:ascii="Arial" w:hAnsi="Arial" w:cs="Arial"/>
          <w:spacing w:val="-3"/>
          <w:sz w:val="24"/>
          <w:szCs w:val="24"/>
        </w:rPr>
        <w:t xml:space="preserve">дополнении нормативного правового акта новыми структурными единицами, дополнении статьи новыми структурными единицами должны учитываться все ранее произведенные </w:t>
      </w:r>
      <w:r>
        <w:rPr>
          <w:rFonts w:ascii="Arial" w:hAnsi="Arial" w:cs="Arial"/>
          <w:spacing w:val="-1"/>
          <w:sz w:val="24"/>
          <w:szCs w:val="24"/>
        </w:rPr>
        <w:t>изменения, в том числе и не вступившие в силу на момент внесения изменений.</w:t>
      </w:r>
    </w:p>
    <w:p w:rsidR="00DE0734" w:rsidRDefault="00DE0734" w:rsidP="00DE0734">
      <w:pPr>
        <w:shd w:val="clear" w:color="auto" w:fill="FFFFFF"/>
        <w:spacing w:line="0" w:lineRule="atLeast"/>
        <w:ind w:left="72" w:righ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В статьях о вступлении в силу нормативных правовых актов должно употребляться понятие «вступление в силу». Нормативные правовые акты вступают, в </w:t>
      </w:r>
      <w:r>
        <w:rPr>
          <w:rFonts w:ascii="Arial" w:hAnsi="Arial" w:cs="Arial"/>
          <w:spacing w:val="-2"/>
          <w:sz w:val="24"/>
          <w:szCs w:val="24"/>
        </w:rPr>
        <w:t>силу в порядке</w:t>
      </w:r>
      <w:proofErr w:type="gramStart"/>
      <w:r>
        <w:rPr>
          <w:rFonts w:ascii="Arial" w:hAnsi="Arial" w:cs="Arial"/>
          <w:spacing w:val="-2"/>
          <w:sz w:val="24"/>
          <w:szCs w:val="24"/>
        </w:rPr>
        <w:t>.</w:t>
      </w:r>
      <w:proofErr w:type="gramEnd"/>
      <w:r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pacing w:val="-2"/>
          <w:sz w:val="24"/>
          <w:szCs w:val="24"/>
        </w:rPr>
        <w:t>у</w:t>
      </w:r>
      <w:proofErr w:type="gramEnd"/>
      <w:r>
        <w:rPr>
          <w:rFonts w:ascii="Arial" w:hAnsi="Arial" w:cs="Arial"/>
          <w:spacing w:val="-2"/>
          <w:sz w:val="24"/>
          <w:szCs w:val="24"/>
        </w:rPr>
        <w:t>становленн</w:t>
      </w:r>
      <w:r w:rsidR="00B015EE">
        <w:rPr>
          <w:rFonts w:ascii="Arial" w:hAnsi="Arial" w:cs="Arial"/>
          <w:spacing w:val="-2"/>
          <w:sz w:val="24"/>
          <w:szCs w:val="24"/>
        </w:rPr>
        <w:t>ом Уставом муниципального образования «</w:t>
      </w:r>
      <w:proofErr w:type="spellStart"/>
      <w:r w:rsidR="00B015EE">
        <w:rPr>
          <w:rFonts w:ascii="Arial" w:hAnsi="Arial" w:cs="Arial"/>
          <w:spacing w:val="-2"/>
          <w:sz w:val="24"/>
          <w:szCs w:val="24"/>
        </w:rPr>
        <w:t>Быкановский</w:t>
      </w:r>
      <w:proofErr w:type="spellEnd"/>
      <w:r w:rsidR="00B015EE">
        <w:rPr>
          <w:rFonts w:ascii="Arial" w:hAnsi="Arial" w:cs="Arial"/>
          <w:spacing w:val="-2"/>
          <w:sz w:val="24"/>
          <w:szCs w:val="24"/>
        </w:rPr>
        <w:t xml:space="preserve"> сельсовет</w:t>
      </w:r>
      <w:r>
        <w:rPr>
          <w:rFonts w:ascii="Arial" w:hAnsi="Arial" w:cs="Arial"/>
          <w:spacing w:val="-2"/>
          <w:sz w:val="24"/>
          <w:szCs w:val="24"/>
        </w:rPr>
        <w:t>»</w:t>
      </w:r>
      <w:r w:rsidR="00B015EE">
        <w:rPr>
          <w:rFonts w:ascii="Arial" w:hAnsi="Arial" w:cs="Arial"/>
          <w:spacing w:val="-2"/>
          <w:sz w:val="24"/>
          <w:szCs w:val="24"/>
        </w:rPr>
        <w:t xml:space="preserve">  </w:t>
      </w:r>
      <w:proofErr w:type="spellStart"/>
      <w:r w:rsidR="00B015EE">
        <w:rPr>
          <w:rFonts w:ascii="Arial" w:hAnsi="Arial" w:cs="Arial"/>
          <w:spacing w:val="-2"/>
          <w:sz w:val="24"/>
          <w:szCs w:val="24"/>
        </w:rPr>
        <w:t>Обоянского</w:t>
      </w:r>
      <w:proofErr w:type="spellEnd"/>
      <w:r w:rsidR="00B015EE">
        <w:rPr>
          <w:rFonts w:ascii="Arial" w:hAnsi="Arial" w:cs="Arial"/>
          <w:spacing w:val="-2"/>
          <w:sz w:val="24"/>
          <w:szCs w:val="24"/>
        </w:rPr>
        <w:t xml:space="preserve"> района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 xml:space="preserve">, за исключением нормативных правовых актов о налогах и сборах, которые </w:t>
      </w:r>
      <w:r>
        <w:rPr>
          <w:rFonts w:ascii="Arial" w:hAnsi="Arial" w:cs="Arial"/>
          <w:spacing w:val="-1"/>
          <w:sz w:val="24"/>
          <w:szCs w:val="24"/>
        </w:rPr>
        <w:t>вступают в силу в соответствии с Налоговым кодексом Российской Федерации.</w:t>
      </w:r>
    </w:p>
    <w:p w:rsidR="00DE0734" w:rsidRDefault="00DE0734" w:rsidP="00DE0734">
      <w:pPr>
        <w:shd w:val="clear" w:color="auto" w:fill="FFFFFF"/>
        <w:spacing w:line="0" w:lineRule="atLeast"/>
        <w:ind w:left="58" w:right="4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определении сроков вступления в силу нормативного правового акта через какое-либо время после его официального опубликования (обнародования) расчет времени производится в днях после его официального опубликования (обнародования). </w:t>
      </w:r>
      <w:r>
        <w:rPr>
          <w:rFonts w:ascii="Arial" w:hAnsi="Arial" w:cs="Arial"/>
          <w:spacing w:val="-4"/>
          <w:sz w:val="24"/>
          <w:szCs w:val="24"/>
        </w:rPr>
        <w:t xml:space="preserve">При том необходимо использовать слова «вступает в силу по истечении... дней после его </w:t>
      </w:r>
      <w:r>
        <w:rPr>
          <w:rFonts w:ascii="Arial" w:hAnsi="Arial" w:cs="Arial"/>
          <w:sz w:val="24"/>
          <w:szCs w:val="24"/>
        </w:rPr>
        <w:t>официального опубликования (обнародования)».</w:t>
      </w:r>
    </w:p>
    <w:p w:rsidR="00DE0734" w:rsidRDefault="00DE0734" w:rsidP="00DE0734">
      <w:pPr>
        <w:shd w:val="clear" w:color="auto" w:fill="FFFFFF"/>
        <w:spacing w:line="0" w:lineRule="atLeast"/>
        <w:ind w:left="53" w:right="62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предполагается, что нормативный правовой акт должен вступить в силу через значительный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промежуток времени после его официального опубликования</w:t>
      </w:r>
      <w:r>
        <w:rPr>
          <w:rFonts w:ascii="Arial" w:hAnsi="Arial" w:cs="Arial"/>
          <w:spacing w:val="-1"/>
          <w:sz w:val="24"/>
          <w:szCs w:val="24"/>
        </w:rPr>
        <w:t xml:space="preserve"> (обнародования), следует использовать слова «вступает в силу «___»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 xml:space="preserve">20__ года, </w:t>
      </w:r>
      <w:r>
        <w:rPr>
          <w:rFonts w:ascii="Arial" w:hAnsi="Arial" w:cs="Arial"/>
          <w:spacing w:val="-1"/>
          <w:sz w:val="24"/>
          <w:szCs w:val="24"/>
        </w:rPr>
        <w:t xml:space="preserve">но не ранее его официального опубликования (обнародования)», если иное не </w:t>
      </w:r>
      <w:r>
        <w:rPr>
          <w:rFonts w:ascii="Arial" w:hAnsi="Arial" w:cs="Arial"/>
          <w:sz w:val="24"/>
          <w:szCs w:val="24"/>
        </w:rPr>
        <w:t>предусмотрено федеральным законодательством.</w:t>
      </w:r>
    </w:p>
    <w:p w:rsidR="00DE0734" w:rsidRDefault="00DE0734" w:rsidP="00DE0734">
      <w:pPr>
        <w:shd w:val="clear" w:color="auto" w:fill="FFFFFF"/>
        <w:spacing w:line="0" w:lineRule="atLeast"/>
        <w:ind w:left="29" w:right="8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Если в статье о вступлении в силу предусматриваются какие-либо исключения для </w:t>
      </w:r>
      <w:r>
        <w:rPr>
          <w:rFonts w:ascii="Arial" w:hAnsi="Arial" w:cs="Arial"/>
          <w:spacing w:val="-3"/>
          <w:sz w:val="24"/>
          <w:szCs w:val="24"/>
        </w:rPr>
        <w:t xml:space="preserve">сроков вступления в силу отдельных структурных единиц нормативного правового акта; в </w:t>
      </w:r>
      <w:r>
        <w:rPr>
          <w:rFonts w:ascii="Arial" w:hAnsi="Arial" w:cs="Arial"/>
          <w:spacing w:val="-4"/>
          <w:sz w:val="24"/>
          <w:szCs w:val="24"/>
        </w:rPr>
        <w:t xml:space="preserve">этой статье указывается общий срок вступления </w:t>
      </w:r>
      <w:r>
        <w:rPr>
          <w:rFonts w:ascii="Arial" w:hAnsi="Arial" w:cs="Arial"/>
          <w:i/>
          <w:iCs/>
          <w:spacing w:val="-4"/>
          <w:sz w:val="24"/>
          <w:szCs w:val="24"/>
        </w:rPr>
        <w:t xml:space="preserve">н </w:t>
      </w:r>
      <w:r>
        <w:rPr>
          <w:rFonts w:ascii="Arial" w:hAnsi="Arial" w:cs="Arial"/>
          <w:spacing w:val="-4"/>
          <w:sz w:val="24"/>
          <w:szCs w:val="24"/>
        </w:rPr>
        <w:t xml:space="preserve">силу нормативного правового акта, за </w:t>
      </w:r>
      <w:r>
        <w:rPr>
          <w:rFonts w:ascii="Arial" w:hAnsi="Arial" w:cs="Arial"/>
          <w:sz w:val="24"/>
          <w:szCs w:val="24"/>
        </w:rPr>
        <w:t xml:space="preserve">исключением структурных единиц, вступающих в силу в ином порядке, а также </w:t>
      </w:r>
      <w:r>
        <w:rPr>
          <w:rFonts w:ascii="Arial" w:hAnsi="Arial" w:cs="Arial"/>
          <w:spacing w:val="-1"/>
          <w:sz w:val="24"/>
          <w:szCs w:val="24"/>
        </w:rPr>
        <w:t xml:space="preserve">определяется порядок вступления </w:t>
      </w:r>
      <w:proofErr w:type="gramStart"/>
      <w:r>
        <w:rPr>
          <w:rFonts w:ascii="Arial" w:hAnsi="Arial" w:cs="Arial"/>
          <w:spacing w:val="-1"/>
          <w:sz w:val="24"/>
          <w:szCs w:val="24"/>
        </w:rPr>
        <w:t>в</w:t>
      </w:r>
      <w:proofErr w:type="gramEnd"/>
      <w:r>
        <w:rPr>
          <w:rFonts w:ascii="Arial" w:hAnsi="Arial" w:cs="Arial"/>
          <w:spacing w:val="-1"/>
          <w:sz w:val="24"/>
          <w:szCs w:val="24"/>
        </w:rPr>
        <w:t xml:space="preserve"> силу этих структурных единиц.</w:t>
      </w:r>
    </w:p>
    <w:p w:rsidR="00DE0734" w:rsidRDefault="00DE0734" w:rsidP="00DE0734">
      <w:pPr>
        <w:shd w:val="clear" w:color="auto" w:fill="FFFFFF"/>
        <w:spacing w:line="0" w:lineRule="atLeast"/>
        <w:ind w:left="14" w:right="9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proofErr w:type="gramStart"/>
      <w:r>
        <w:rPr>
          <w:rFonts w:ascii="Arial" w:hAnsi="Arial" w:cs="Arial"/>
          <w:spacing w:val="-5"/>
          <w:sz w:val="24"/>
          <w:szCs w:val="24"/>
        </w:rPr>
        <w:t xml:space="preserve">Нормативные правовые акты могут иметь приложения, в которых помещаются </w:t>
      </w:r>
      <w:r>
        <w:rPr>
          <w:rFonts w:ascii="Arial" w:hAnsi="Arial" w:cs="Arial"/>
          <w:sz w:val="24"/>
          <w:szCs w:val="24"/>
        </w:rPr>
        <w:t>различного рода перечни, таблицы, графики, тарифы, карты, образцы бланков, документов, схем и т.д.</w:t>
      </w:r>
      <w:proofErr w:type="gramEnd"/>
    </w:p>
    <w:p w:rsidR="00DE0734" w:rsidRDefault="00DE0734" w:rsidP="00DE0734">
      <w:pPr>
        <w:shd w:val="clear" w:color="auto" w:fill="FFFFFF"/>
        <w:spacing w:line="0" w:lineRule="atLeast"/>
        <w:ind w:left="19" w:right="110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к нормативному правовому акту имеется несколько приложений, то они нумеруются арабскими цифрами с указанием знака №.</w:t>
      </w:r>
    </w:p>
    <w:p w:rsidR="00DE0734" w:rsidRDefault="00DE0734" w:rsidP="00DE0734">
      <w:pPr>
        <w:shd w:val="clear" w:color="auto" w:fill="FFFFFF"/>
        <w:spacing w:line="0" w:lineRule="atLeast"/>
        <w:ind w:left="14" w:right="11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Юридическая сила приложений и нормативного правового акта, к которому они </w:t>
      </w:r>
      <w:r>
        <w:rPr>
          <w:rFonts w:ascii="Arial" w:hAnsi="Arial" w:cs="Arial"/>
          <w:sz w:val="24"/>
          <w:szCs w:val="24"/>
        </w:rPr>
        <w:t>относятся, одинакова.</w:t>
      </w:r>
    </w:p>
    <w:p w:rsidR="00DE0734" w:rsidRDefault="00DE0734" w:rsidP="00DE0734">
      <w:pPr>
        <w:shd w:val="clear" w:color="auto" w:fill="FFFFFF"/>
        <w:spacing w:line="0" w:lineRule="atLeast"/>
        <w:ind w:right="110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Обозначение приложения располагается в правом верхнем углу страницы после </w:t>
      </w:r>
      <w:r>
        <w:rPr>
          <w:rFonts w:ascii="Arial" w:hAnsi="Arial" w:cs="Arial"/>
          <w:spacing w:val="-1"/>
          <w:sz w:val="24"/>
          <w:szCs w:val="24"/>
        </w:rPr>
        <w:t xml:space="preserve">текста нормативного правового акта с указанием наименования, регистрационного номера </w:t>
      </w:r>
      <w:r>
        <w:rPr>
          <w:rFonts w:ascii="Arial" w:hAnsi="Arial" w:cs="Arial"/>
          <w:sz w:val="24"/>
          <w:szCs w:val="24"/>
        </w:rPr>
        <w:t>и даты подписания нормативного правового акта.</w:t>
      </w:r>
    </w:p>
    <w:p w:rsidR="00DE0734" w:rsidRDefault="00DE0734" w:rsidP="00DE0734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Наименование приложения располагается по центру страницы. В приложения</w:t>
      </w:r>
      <w:r>
        <w:rPr>
          <w:rFonts w:ascii="Arial" w:hAnsi="Arial" w:cs="Arial"/>
          <w:sz w:val="24"/>
          <w:szCs w:val="24"/>
        </w:rPr>
        <w:t xml:space="preserve"> должны помешаться только те положения нормативного правового </w:t>
      </w:r>
      <w:r>
        <w:rPr>
          <w:rFonts w:ascii="Arial" w:hAnsi="Arial" w:cs="Arial"/>
          <w:sz w:val="24"/>
          <w:szCs w:val="24"/>
        </w:rPr>
        <w:lastRenderedPageBreak/>
        <w:t xml:space="preserve">акта, которые невозможно изложить в стандартной форме статьи нормативного правового акта, но </w:t>
      </w:r>
      <w:r>
        <w:rPr>
          <w:rFonts w:ascii="Arial" w:hAnsi="Arial" w:cs="Arial"/>
          <w:spacing w:val="-1"/>
          <w:sz w:val="24"/>
          <w:szCs w:val="24"/>
        </w:rPr>
        <w:t>которые должны быть урегулированы на уровне нормативного правового акта.</w:t>
      </w:r>
    </w:p>
    <w:p w:rsidR="00DE0734" w:rsidRDefault="00DE0734" w:rsidP="00DE0734">
      <w:pPr>
        <w:shd w:val="clear" w:color="auto" w:fill="FFFFFF"/>
        <w:spacing w:line="0" w:lineRule="atLeast"/>
        <w:ind w:left="91" w:right="1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pacing w:val="-1"/>
          <w:sz w:val="24"/>
          <w:szCs w:val="24"/>
        </w:rPr>
        <w:t xml:space="preserve">Приложение, помимо употребляемых в нормативном правовом акте структурных </w:t>
      </w:r>
      <w:r>
        <w:rPr>
          <w:rFonts w:ascii="Arial" w:hAnsi="Arial" w:cs="Arial"/>
          <w:sz w:val="24"/>
          <w:szCs w:val="24"/>
        </w:rPr>
        <w:t xml:space="preserve">единиц, может иметь такие структурные единицы, как строка, графа и другие, В </w:t>
      </w:r>
      <w:r>
        <w:rPr>
          <w:rFonts w:ascii="Arial" w:hAnsi="Arial" w:cs="Arial"/>
          <w:spacing w:val="-4"/>
          <w:sz w:val="24"/>
          <w:szCs w:val="24"/>
        </w:rPr>
        <w:t xml:space="preserve">Приложениях, утверждающих порядки, положения и прочее, употребляются следующие </w:t>
      </w:r>
      <w:r>
        <w:rPr>
          <w:rFonts w:ascii="Arial" w:hAnsi="Arial" w:cs="Arial"/>
          <w:sz w:val="24"/>
          <w:szCs w:val="24"/>
        </w:rPr>
        <w:t xml:space="preserve">структурные единицы: разделы, подразделы, главы, пункты, подпункты, абзацы, </w:t>
      </w:r>
      <w:r>
        <w:rPr>
          <w:rFonts w:ascii="Arial" w:hAnsi="Arial" w:cs="Arial"/>
          <w:spacing w:val="-3"/>
          <w:sz w:val="24"/>
          <w:szCs w:val="24"/>
        </w:rPr>
        <w:t xml:space="preserve">обозначаемые и нумеруемые в порядке, предусмотренном настоящими Методическими </w:t>
      </w:r>
      <w:r>
        <w:rPr>
          <w:rFonts w:ascii="Arial" w:hAnsi="Arial" w:cs="Arial"/>
          <w:sz w:val="24"/>
          <w:szCs w:val="24"/>
        </w:rPr>
        <w:t>рекомендациями для нормативного правового акта.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 случаях, когда в приложение вносится несколько изменений или приложение имеет сложную структуру, не позволяющую однозначно выделить структурную единиц), подлежащую изменению, следует излагать приложение в новой редакции.</w:t>
      </w:r>
      <w:proofErr w:type="gramEnd"/>
    </w:p>
    <w:p w:rsidR="00DE0734" w:rsidRDefault="00DE0734" w:rsidP="00DE0734">
      <w:pPr>
        <w:shd w:val="clear" w:color="auto" w:fill="FFFFFF"/>
        <w:spacing w:line="0" w:lineRule="atLeast"/>
        <w:ind w:left="91" w:right="10" w:firstLine="709"/>
        <w:jc w:val="both"/>
        <w:rPr>
          <w:rFonts w:ascii="Arial" w:hAnsi="Arial" w:cs="Arial"/>
          <w:sz w:val="24"/>
          <w:szCs w:val="24"/>
        </w:rPr>
      </w:pPr>
    </w:p>
    <w:p w:rsidR="00DE0734" w:rsidRDefault="00DE0734" w:rsidP="00DE0734">
      <w:pPr>
        <w:shd w:val="clear" w:color="auto" w:fill="FFFFFF"/>
        <w:spacing w:line="0" w:lineRule="atLeast"/>
        <w:ind w:left="53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Глава </w:t>
      </w:r>
      <w:r>
        <w:rPr>
          <w:rFonts w:ascii="Arial" w:hAnsi="Arial" w:cs="Arial"/>
          <w:b/>
          <w:sz w:val="32"/>
          <w:szCs w:val="32"/>
          <w:lang w:val="en-US"/>
        </w:rPr>
        <w:t>II</w:t>
      </w:r>
    </w:p>
    <w:p w:rsidR="00DE0734" w:rsidRDefault="00DE0734" w:rsidP="00DE0734">
      <w:pPr>
        <w:shd w:val="clear" w:color="auto" w:fill="FFFFFF"/>
        <w:spacing w:line="0" w:lineRule="atLeast"/>
        <w:ind w:left="82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 УПОТРЕБЛЕНИЯ ССЫЛОК</w:t>
      </w:r>
    </w:p>
    <w:p w:rsidR="00DE0734" w:rsidRDefault="00DE0734" w:rsidP="00DE0734">
      <w:pPr>
        <w:shd w:val="clear" w:color="auto" w:fill="FFFFFF"/>
        <w:spacing w:line="0" w:lineRule="atLeast"/>
        <w:ind w:left="82" w:firstLine="709"/>
        <w:jc w:val="center"/>
        <w:rPr>
          <w:rFonts w:ascii="Arial" w:hAnsi="Arial" w:cs="Arial"/>
          <w:b/>
          <w:sz w:val="32"/>
          <w:szCs w:val="32"/>
        </w:rPr>
      </w:pPr>
    </w:p>
    <w:p w:rsidR="00DE0734" w:rsidRDefault="00DE0734" w:rsidP="00DE0734">
      <w:pPr>
        <w:shd w:val="clear" w:color="auto" w:fill="FFFFFF"/>
        <w:tabs>
          <w:tab w:val="left" w:pos="950"/>
        </w:tabs>
        <w:spacing w:line="0" w:lineRule="atLeast"/>
        <w:ind w:right="24"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Ссылки в статьях на другие статьи, а также на ранее принятые нормативные </w:t>
      </w:r>
      <w:r>
        <w:rPr>
          <w:rFonts w:ascii="Arial" w:hAnsi="Arial" w:cs="Arial"/>
          <w:spacing w:val="-3"/>
          <w:sz w:val="24"/>
          <w:szCs w:val="24"/>
        </w:rPr>
        <w:t xml:space="preserve">правовые акты применяются только в случае, если необходимо показать взаимную связь </w:t>
      </w:r>
      <w:r>
        <w:rPr>
          <w:rFonts w:ascii="Arial" w:hAnsi="Arial" w:cs="Arial"/>
          <w:sz w:val="24"/>
          <w:szCs w:val="24"/>
        </w:rPr>
        <w:t>правовых норм или избежать повторений.</w:t>
      </w:r>
    </w:p>
    <w:p w:rsidR="00DE0734" w:rsidRDefault="00DE0734" w:rsidP="00DE0734">
      <w:pPr>
        <w:shd w:val="clear" w:color="auto" w:fill="FFFFFF"/>
        <w:tabs>
          <w:tab w:val="left" w:pos="950"/>
        </w:tabs>
        <w:spacing w:line="0" w:lineRule="atLeast"/>
        <w:ind w:right="34" w:firstLine="709"/>
        <w:jc w:val="both"/>
        <w:rPr>
          <w:rFonts w:ascii="Arial" w:hAnsi="Arial" w:cs="Arial"/>
          <w:spacing w:val="-21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2. Ссылки можно делать только на вступившие в силу нормативные правовые акты. </w:t>
      </w:r>
      <w:r>
        <w:rPr>
          <w:rFonts w:ascii="Arial" w:hAnsi="Arial" w:cs="Arial"/>
          <w:sz w:val="24"/>
          <w:szCs w:val="24"/>
        </w:rPr>
        <w:t xml:space="preserve">Ссылки на утратившие силу нормативные правовые акты и проекты нормативных </w:t>
      </w:r>
      <w:r>
        <w:rPr>
          <w:rFonts w:ascii="Arial" w:hAnsi="Arial" w:cs="Arial"/>
          <w:spacing w:val="-1"/>
          <w:sz w:val="24"/>
          <w:szCs w:val="24"/>
        </w:rPr>
        <w:t xml:space="preserve">правовых актов недопустимы, за исключением случая, предусмотренного пунктом 14 </w:t>
      </w:r>
      <w:r>
        <w:rPr>
          <w:rFonts w:ascii="Arial" w:hAnsi="Arial" w:cs="Arial"/>
          <w:sz w:val="24"/>
          <w:szCs w:val="24"/>
        </w:rPr>
        <w:t>настоящих Методических рекомендаций.</w:t>
      </w:r>
    </w:p>
    <w:p w:rsidR="00DE0734" w:rsidRDefault="00DE0734" w:rsidP="00DE0734">
      <w:pPr>
        <w:shd w:val="clear" w:color="auto" w:fill="FFFFFF"/>
        <w:tabs>
          <w:tab w:val="left" w:pos="1090"/>
        </w:tabs>
        <w:spacing w:line="0" w:lineRule="atLeast"/>
        <w:ind w:right="34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1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При необходимости сделать ссылку в нормативном правовом акте на нормативный правовой акт указываются следующие реквизиты в следующей последовательности: вид нормативного правового акта, дата его подписания,</w:t>
      </w:r>
      <w:r>
        <w:rPr>
          <w:rFonts w:ascii="Arial" w:hAnsi="Arial" w:cs="Arial"/>
          <w:spacing w:val="-2"/>
          <w:sz w:val="24"/>
          <w:szCs w:val="24"/>
        </w:rPr>
        <w:t xml:space="preserve"> регистрационный номер и наименование нормативного правового акта, за исключением </w:t>
      </w:r>
      <w:r>
        <w:rPr>
          <w:rFonts w:ascii="Arial" w:hAnsi="Arial" w:cs="Arial"/>
          <w:sz w:val="24"/>
          <w:szCs w:val="24"/>
        </w:rPr>
        <w:t>ссылок на Конституцию Российской Федерации, при ссылке па которую указывается только ее наименование.</w:t>
      </w:r>
    </w:p>
    <w:p w:rsidR="00DE0734" w:rsidRDefault="00DE0734" w:rsidP="00DE0734">
      <w:pPr>
        <w:shd w:val="clear" w:color="auto" w:fill="FFFFFF"/>
        <w:spacing w:line="0" w:lineRule="atLeast"/>
        <w:ind w:left="58" w:right="53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При отсутствии номера нормативного правового акта указываются его вид, дата </w:t>
      </w:r>
      <w:r>
        <w:rPr>
          <w:rFonts w:ascii="Arial" w:hAnsi="Arial" w:cs="Arial"/>
          <w:sz w:val="24"/>
          <w:szCs w:val="24"/>
        </w:rPr>
        <w:t>подписания и наименование нормативного правового акта.</w:t>
      </w:r>
    </w:p>
    <w:p w:rsidR="00DE0734" w:rsidRDefault="00DE0734" w:rsidP="00DE0734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Вид конкретного нормативного правового акта указывается с прописной буквы.</w:t>
      </w:r>
    </w:p>
    <w:p w:rsidR="00DE0734" w:rsidRDefault="00DE0734" w:rsidP="00DE0734">
      <w:pPr>
        <w:shd w:val="clear" w:color="auto" w:fill="FFFFFF"/>
        <w:spacing w:line="0" w:lineRule="atLeast"/>
        <w:ind w:left="34" w:right="58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случае если принимаются одновременно нормативный правовой акт, </w:t>
      </w:r>
      <w:r>
        <w:rPr>
          <w:rFonts w:ascii="Arial" w:hAnsi="Arial" w:cs="Arial"/>
          <w:spacing w:val="-4"/>
          <w:sz w:val="24"/>
          <w:szCs w:val="24"/>
        </w:rPr>
        <w:t xml:space="preserve">устанавливающий новое правовое регулирование, и нормативный правовой акт, вносящий </w:t>
      </w:r>
      <w:r>
        <w:rPr>
          <w:rFonts w:ascii="Arial" w:hAnsi="Arial" w:cs="Arial"/>
          <w:sz w:val="24"/>
          <w:szCs w:val="24"/>
        </w:rPr>
        <w:t xml:space="preserve">изменения в другие нормативные правовые акты в связи с принятием нормативного </w:t>
      </w:r>
      <w:r>
        <w:rPr>
          <w:rFonts w:ascii="Arial" w:hAnsi="Arial" w:cs="Arial"/>
          <w:spacing w:val="-3"/>
          <w:sz w:val="24"/>
          <w:szCs w:val="24"/>
        </w:rPr>
        <w:t xml:space="preserve">правового акта, устанавливающего новое правовое регулирование, в ссылке указывается </w:t>
      </w:r>
      <w:r>
        <w:rPr>
          <w:rFonts w:ascii="Arial" w:hAnsi="Arial" w:cs="Arial"/>
          <w:sz w:val="24"/>
          <w:szCs w:val="24"/>
        </w:rPr>
        <w:t>только вид нормативного правового акта, устанавливающего новое правовое регулирование, и его наименование.</w:t>
      </w:r>
      <w:proofErr w:type="gramEnd"/>
    </w:p>
    <w:p w:rsidR="00DE0734" w:rsidRDefault="00DE0734" w:rsidP="00DE0734">
      <w:pPr>
        <w:shd w:val="clear" w:color="auto" w:fill="FFFFFF"/>
        <w:tabs>
          <w:tab w:val="left" w:pos="0"/>
        </w:tabs>
        <w:spacing w:line="0" w:lineRule="atLeast"/>
        <w:ind w:right="7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При неоднократных ссылках на один и тот же нормативный правовой акт при первом его упоминании в целях дальнейшего применения в проекте нормативного правового акта вводится сокращенное наименование нормативного правового акта. </w:t>
      </w:r>
      <w:proofErr w:type="gramStart"/>
      <w:r>
        <w:rPr>
          <w:rFonts w:ascii="Arial" w:hAnsi="Arial" w:cs="Arial"/>
          <w:sz w:val="24"/>
          <w:szCs w:val="24"/>
        </w:rPr>
        <w:t xml:space="preserve">В случае невозможности введения сокращенного наименования нормативного правового акта, на который в проекте нормативного правового акта дается ссылка, или в случае внесения впоследствии изменений, в связи с которыми норма с сокращенным </w:t>
      </w:r>
      <w:r>
        <w:rPr>
          <w:rFonts w:ascii="Arial" w:hAnsi="Arial" w:cs="Arial"/>
          <w:spacing w:val="-3"/>
          <w:sz w:val="24"/>
          <w:szCs w:val="24"/>
        </w:rPr>
        <w:t xml:space="preserve">наименованием становится не первым упоминанием такого нормативного правового акта, </w:t>
      </w:r>
      <w:r>
        <w:rPr>
          <w:rFonts w:ascii="Arial" w:hAnsi="Arial" w:cs="Arial"/>
          <w:sz w:val="24"/>
          <w:szCs w:val="24"/>
        </w:rPr>
        <w:t xml:space="preserve">при ссылках по всему тексту проекта нормативного правового акта указываются все </w:t>
      </w:r>
      <w:r>
        <w:rPr>
          <w:rFonts w:ascii="Arial" w:hAnsi="Arial" w:cs="Arial"/>
          <w:spacing w:val="-4"/>
          <w:sz w:val="24"/>
          <w:szCs w:val="24"/>
        </w:rPr>
        <w:t xml:space="preserve">реквизиты нормативного правового акта, предусмотренные пунктом 14 Методических </w:t>
      </w:r>
      <w:r>
        <w:rPr>
          <w:rFonts w:ascii="Arial" w:hAnsi="Arial" w:cs="Arial"/>
          <w:sz w:val="24"/>
          <w:szCs w:val="24"/>
        </w:rPr>
        <w:t>рекомендаций.</w:t>
      </w:r>
      <w:proofErr w:type="gramEnd"/>
    </w:p>
    <w:p w:rsidR="00DE0734" w:rsidRDefault="00DE0734" w:rsidP="00DE0734">
      <w:pPr>
        <w:shd w:val="clear" w:color="auto" w:fill="FFFFFF"/>
        <w:tabs>
          <w:tab w:val="left" w:pos="926"/>
        </w:tabs>
        <w:spacing w:line="0" w:lineRule="atLeast"/>
        <w:ind w:right="101"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Если к проекту нормативного правового акта имеется несколько </w:t>
      </w:r>
      <w:r>
        <w:rPr>
          <w:rFonts w:ascii="Arial" w:hAnsi="Arial" w:cs="Arial"/>
          <w:sz w:val="24"/>
          <w:szCs w:val="24"/>
        </w:rPr>
        <w:lastRenderedPageBreak/>
        <w:t>приложений, при ссылках на приложения в тексте проекта нормативного правового акта также указывается знак №.</w:t>
      </w:r>
    </w:p>
    <w:p w:rsidR="00DE0734" w:rsidRDefault="00DE0734" w:rsidP="00DE0734">
      <w:pPr>
        <w:shd w:val="clear" w:color="auto" w:fill="FFFFFF"/>
        <w:tabs>
          <w:tab w:val="left" w:pos="936"/>
        </w:tabs>
        <w:spacing w:line="0" w:lineRule="atLeast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6. При ссылке на кодекс дата подписания и регистрационный номер кодекса не </w:t>
      </w:r>
      <w:r>
        <w:rPr>
          <w:rFonts w:ascii="Arial" w:hAnsi="Arial" w:cs="Arial"/>
          <w:sz w:val="24"/>
          <w:szCs w:val="24"/>
        </w:rPr>
        <w:t>указываются.</w:t>
      </w:r>
    </w:p>
    <w:p w:rsidR="00DE0734" w:rsidRDefault="00DE0734" w:rsidP="00DE0734">
      <w:pPr>
        <w:shd w:val="clear" w:color="auto" w:fill="FFFFFF"/>
        <w:tabs>
          <w:tab w:val="left" w:pos="936"/>
        </w:tabs>
        <w:spacing w:line="0" w:lineRule="atLeast"/>
        <w:ind w:right="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7. При ссылках на конкретную статью кодекса, состоящего из нескольких частей, </w:t>
      </w:r>
      <w:r>
        <w:rPr>
          <w:rFonts w:ascii="Arial" w:hAnsi="Arial" w:cs="Arial"/>
          <w:sz w:val="24"/>
          <w:szCs w:val="24"/>
        </w:rPr>
        <w:t>номер части кодекса не указывается.</w:t>
      </w:r>
    </w:p>
    <w:p w:rsidR="00DE0734" w:rsidRDefault="00DE0734" w:rsidP="00DE0734">
      <w:pPr>
        <w:shd w:val="clear" w:color="auto" w:fill="FFFFFF"/>
        <w:tabs>
          <w:tab w:val="left" w:pos="936"/>
        </w:tabs>
        <w:spacing w:line="0" w:lineRule="atLeast"/>
        <w:ind w:right="5"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gramStart"/>
      <w:r>
        <w:rPr>
          <w:rFonts w:ascii="Arial" w:hAnsi="Arial" w:cs="Arial"/>
          <w:sz w:val="24"/>
          <w:szCs w:val="24"/>
        </w:rPr>
        <w:t xml:space="preserve">При необходимости дать ссылку не на весь нормативный правовой акт, а только на его структурную единицу указываются эта структурная единица (начиная с </w:t>
      </w:r>
      <w:r>
        <w:rPr>
          <w:rFonts w:ascii="Arial" w:hAnsi="Arial" w:cs="Arial"/>
          <w:spacing w:val="-3"/>
          <w:sz w:val="24"/>
          <w:szCs w:val="24"/>
        </w:rPr>
        <w:t xml:space="preserve">наименьшей) и реквизиты нормативного правового акта, предусмотренные пунктом 14 </w:t>
      </w:r>
      <w:r>
        <w:rPr>
          <w:rFonts w:ascii="Arial" w:hAnsi="Arial" w:cs="Arial"/>
          <w:sz w:val="24"/>
          <w:szCs w:val="24"/>
        </w:rPr>
        <w:t>настоящих Методических рекомендаций.</w:t>
      </w:r>
      <w:proofErr w:type="gramEnd"/>
    </w:p>
    <w:p w:rsidR="00DE0734" w:rsidRDefault="00DE0734" w:rsidP="00DE0734">
      <w:pPr>
        <w:shd w:val="clear" w:color="auto" w:fill="FFFFFF"/>
        <w:tabs>
          <w:tab w:val="left" w:pos="936"/>
        </w:tabs>
        <w:spacing w:line="0" w:lineRule="atLeast"/>
        <w:ind w:right="19"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9. При ссылках на структурные единицы нормативного правового акта указываются </w:t>
      </w:r>
      <w:r>
        <w:rPr>
          <w:rFonts w:ascii="Arial" w:hAnsi="Arial" w:cs="Arial"/>
          <w:spacing w:val="-2"/>
          <w:sz w:val="24"/>
          <w:szCs w:val="24"/>
        </w:rPr>
        <w:t xml:space="preserve">обозначения разделов, подразделов, глав, статей, частей, пунктов, подпунктов, абзацев. </w:t>
      </w:r>
      <w:r>
        <w:rPr>
          <w:rFonts w:ascii="Arial" w:hAnsi="Arial" w:cs="Arial"/>
          <w:sz w:val="24"/>
          <w:szCs w:val="24"/>
        </w:rPr>
        <w:t xml:space="preserve">Порядковые номера разделов, подразделов, глав, статей, частей, пунктов печатаются цифрами, подпунктов - строчными буквами русского алфавита в кавычках, абзацев </w:t>
      </w:r>
      <w:proofErr w:type="gramStart"/>
      <w:r>
        <w:rPr>
          <w:rFonts w:ascii="Arial" w:hAnsi="Arial" w:cs="Arial"/>
          <w:sz w:val="24"/>
          <w:szCs w:val="24"/>
        </w:rPr>
        <w:t>-с</w:t>
      </w:r>
      <w:proofErr w:type="gramEnd"/>
      <w:r>
        <w:rPr>
          <w:rFonts w:ascii="Arial" w:hAnsi="Arial" w:cs="Arial"/>
          <w:sz w:val="24"/>
          <w:szCs w:val="24"/>
        </w:rPr>
        <w:t>ловами.</w:t>
      </w:r>
    </w:p>
    <w:p w:rsidR="00DE0734" w:rsidRDefault="00DE0734" w:rsidP="00DE0734">
      <w:pPr>
        <w:shd w:val="clear" w:color="auto" w:fill="FFFFFF"/>
        <w:spacing w:line="0" w:lineRule="atLeast"/>
        <w:ind w:left="82" w:right="14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При этом первым считается тот абзац, с которого начинается структурная единица, в </w:t>
      </w:r>
      <w:r>
        <w:rPr>
          <w:rFonts w:ascii="Arial" w:hAnsi="Arial" w:cs="Arial"/>
          <w:sz w:val="24"/>
          <w:szCs w:val="24"/>
        </w:rPr>
        <w:t>составе которой он находится.</w:t>
      </w:r>
    </w:p>
    <w:p w:rsidR="00DE0734" w:rsidRDefault="00DE0734" w:rsidP="00DE0734">
      <w:pPr>
        <w:shd w:val="clear" w:color="auto" w:fill="FFFFFF"/>
        <w:tabs>
          <w:tab w:val="left" w:pos="936"/>
        </w:tabs>
        <w:spacing w:line="0" w:lineRule="atLeast"/>
        <w:ind w:right="24"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1) Ссылку в тексте проекта нормативного правового акта на структурную единицу </w:t>
      </w:r>
      <w:r>
        <w:rPr>
          <w:rFonts w:ascii="Arial" w:hAnsi="Arial" w:cs="Arial"/>
          <w:sz w:val="24"/>
          <w:szCs w:val="24"/>
        </w:rPr>
        <w:t xml:space="preserve">этого же проекта нормативного правового акта необходимо продолжить словами «настоящего Решения», «настоящего раздела», «настоящего подраздела», «настоящей </w:t>
      </w:r>
      <w:r>
        <w:rPr>
          <w:rFonts w:ascii="Arial" w:hAnsi="Arial" w:cs="Arial"/>
          <w:spacing w:val="-3"/>
          <w:sz w:val="24"/>
          <w:szCs w:val="24"/>
        </w:rPr>
        <w:t xml:space="preserve">главы», «настоящей статьи», «настоящего пункта», «настоящего подпункта», «настоящего </w:t>
      </w:r>
      <w:r>
        <w:rPr>
          <w:rFonts w:ascii="Arial" w:hAnsi="Arial" w:cs="Arial"/>
          <w:sz w:val="24"/>
          <w:szCs w:val="24"/>
        </w:rPr>
        <w:t>абзаца».</w:t>
      </w:r>
    </w:p>
    <w:p w:rsidR="00DE0734" w:rsidRDefault="00DE0734" w:rsidP="00DE0734">
      <w:pPr>
        <w:shd w:val="clear" w:color="auto" w:fill="FFFFFF"/>
        <w:tabs>
          <w:tab w:val="left" w:pos="936"/>
        </w:tabs>
        <w:spacing w:line="0" w:lineRule="atLeast"/>
        <w:ind w:right="34" w:firstLine="709"/>
        <w:jc w:val="both"/>
        <w:rPr>
          <w:rFonts w:ascii="Arial" w:hAnsi="Arial" w:cs="Arial"/>
          <w:spacing w:val="-1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2) Ссылки в нормативных правовых актах могут даваться на нормативные правовые </w:t>
      </w:r>
      <w:r>
        <w:rPr>
          <w:rFonts w:ascii="Arial" w:hAnsi="Arial" w:cs="Arial"/>
          <w:sz w:val="24"/>
          <w:szCs w:val="24"/>
        </w:rPr>
        <w:t xml:space="preserve">акты высшей или равной юридической силы. Ссылки на конкретные нормативные </w:t>
      </w:r>
      <w:r>
        <w:rPr>
          <w:rFonts w:ascii="Arial" w:hAnsi="Arial" w:cs="Arial"/>
          <w:spacing w:val="-3"/>
          <w:sz w:val="24"/>
          <w:szCs w:val="24"/>
        </w:rPr>
        <w:t xml:space="preserve">правовые акты низшей юридической силы или их отдельные структурные единицы не </w:t>
      </w:r>
      <w:r>
        <w:rPr>
          <w:rFonts w:ascii="Arial" w:hAnsi="Arial" w:cs="Arial"/>
          <w:sz w:val="24"/>
          <w:szCs w:val="24"/>
        </w:rPr>
        <w:t>допускаются.</w:t>
      </w:r>
    </w:p>
    <w:p w:rsidR="00DE0734" w:rsidRDefault="00DE0734" w:rsidP="00DE0734">
      <w:pPr>
        <w:shd w:val="clear" w:color="auto" w:fill="FFFFFF"/>
        <w:tabs>
          <w:tab w:val="left" w:pos="998"/>
        </w:tabs>
        <w:spacing w:line="0" w:lineRule="atLeast"/>
        <w:ind w:left="14" w:right="4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4"/>
          <w:sz w:val="24"/>
          <w:szCs w:val="24"/>
        </w:rPr>
        <w:t xml:space="preserve">10. </w:t>
      </w:r>
      <w:r>
        <w:rPr>
          <w:rFonts w:ascii="Arial" w:hAnsi="Arial" w:cs="Arial"/>
          <w:spacing w:val="-3"/>
          <w:sz w:val="24"/>
          <w:szCs w:val="24"/>
        </w:rPr>
        <w:t xml:space="preserve">В тексте нормативного правового акта недопустимы ссылки на нормативные предписания других нормативных правовых актов, которые, в свою очередь, являются </w:t>
      </w:r>
      <w:r>
        <w:rPr>
          <w:rFonts w:ascii="Arial" w:hAnsi="Arial" w:cs="Arial"/>
          <w:sz w:val="24"/>
          <w:szCs w:val="24"/>
        </w:rPr>
        <w:t>отсылочными.</w:t>
      </w:r>
    </w:p>
    <w:p w:rsidR="00DE0734" w:rsidRDefault="00DE0734" w:rsidP="00DE0734">
      <w:pPr>
        <w:shd w:val="clear" w:color="auto" w:fill="FFFFFF"/>
        <w:tabs>
          <w:tab w:val="left" w:pos="998"/>
        </w:tabs>
        <w:spacing w:line="0" w:lineRule="atLeast"/>
        <w:ind w:left="14" w:right="43" w:firstLine="709"/>
        <w:jc w:val="both"/>
        <w:rPr>
          <w:rFonts w:ascii="Arial" w:hAnsi="Arial" w:cs="Arial"/>
          <w:spacing w:val="-8"/>
          <w:sz w:val="24"/>
          <w:szCs w:val="24"/>
        </w:rPr>
      </w:pPr>
    </w:p>
    <w:p w:rsidR="00DE0734" w:rsidRDefault="00DE0734" w:rsidP="00DE0734">
      <w:pPr>
        <w:shd w:val="clear" w:color="auto" w:fill="FFFFFF"/>
        <w:spacing w:line="0" w:lineRule="atLeast"/>
        <w:ind w:right="10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pacing w:val="-8"/>
          <w:sz w:val="32"/>
          <w:szCs w:val="32"/>
        </w:rPr>
        <w:t xml:space="preserve">Глава </w:t>
      </w:r>
      <w:r>
        <w:rPr>
          <w:rFonts w:ascii="Arial" w:hAnsi="Arial" w:cs="Arial"/>
          <w:b/>
          <w:spacing w:val="31"/>
          <w:sz w:val="32"/>
          <w:szCs w:val="32"/>
          <w:lang w:val="en-US"/>
        </w:rPr>
        <w:t>III</w:t>
      </w:r>
    </w:p>
    <w:p w:rsidR="00DE0734" w:rsidRDefault="00DE0734" w:rsidP="00DE0734">
      <w:pPr>
        <w:shd w:val="clear" w:color="auto" w:fill="FFFFFF"/>
        <w:spacing w:line="0" w:lineRule="atLeast"/>
        <w:ind w:left="240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 УКАЗАНИЯ ОФИЦИАЛЬНЫХ ИСТОЧНИКОВ ОПУБЛИКОВАНИЯ (ОБНАРОДОВАНИЯ)</w:t>
      </w:r>
    </w:p>
    <w:p w:rsidR="00DE0734" w:rsidRDefault="00DE0734" w:rsidP="00DE0734">
      <w:pPr>
        <w:shd w:val="clear" w:color="auto" w:fill="FFFFFF"/>
        <w:spacing w:line="0" w:lineRule="atLeast"/>
        <w:ind w:left="240" w:firstLine="709"/>
        <w:jc w:val="center"/>
        <w:rPr>
          <w:rFonts w:ascii="Arial" w:hAnsi="Arial" w:cs="Arial"/>
          <w:b/>
          <w:sz w:val="32"/>
          <w:szCs w:val="32"/>
        </w:rPr>
      </w:pPr>
    </w:p>
    <w:p w:rsidR="00DE0734" w:rsidRDefault="00DE0734" w:rsidP="00DE0734">
      <w:pPr>
        <w:shd w:val="clear" w:color="auto" w:fill="FFFFFF"/>
        <w:tabs>
          <w:tab w:val="left" w:pos="998"/>
        </w:tabs>
        <w:spacing w:line="0" w:lineRule="atLeast"/>
        <w:ind w:left="14" w:right="6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5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Если в нормативный правовой акт вносятся изменения или нормативный </w:t>
      </w:r>
      <w:r>
        <w:rPr>
          <w:rFonts w:ascii="Arial" w:hAnsi="Arial" w:cs="Arial"/>
          <w:spacing w:val="-3"/>
          <w:sz w:val="24"/>
          <w:szCs w:val="24"/>
        </w:rPr>
        <w:t xml:space="preserve">правовой акт признается утратившим силу, или действие нормативного правового акта </w:t>
      </w:r>
      <w:r>
        <w:rPr>
          <w:rFonts w:ascii="Arial" w:hAnsi="Arial" w:cs="Arial"/>
          <w:spacing w:val="-1"/>
          <w:sz w:val="24"/>
          <w:szCs w:val="24"/>
        </w:rPr>
        <w:t xml:space="preserve">приостанавливается, то обязательно указываются все источники его официального </w:t>
      </w:r>
      <w:r>
        <w:rPr>
          <w:rFonts w:ascii="Arial" w:hAnsi="Arial" w:cs="Arial"/>
          <w:sz w:val="24"/>
          <w:szCs w:val="24"/>
        </w:rPr>
        <w:t xml:space="preserve">опубликования (обнародования), в которых была осуществлена первая публикация данного нормативного правового акта, нормативных правовых актов о внесении </w:t>
      </w:r>
      <w:r>
        <w:rPr>
          <w:rFonts w:ascii="Arial" w:hAnsi="Arial" w:cs="Arial"/>
          <w:spacing w:val="-1"/>
          <w:sz w:val="24"/>
          <w:szCs w:val="24"/>
        </w:rPr>
        <w:t xml:space="preserve">изменений в него, нормативных правовых актов о признании утратившими силу его </w:t>
      </w:r>
      <w:r>
        <w:rPr>
          <w:rFonts w:ascii="Arial" w:hAnsi="Arial" w:cs="Arial"/>
          <w:sz w:val="24"/>
          <w:szCs w:val="24"/>
        </w:rPr>
        <w:t>структурных единиц.</w:t>
      </w:r>
      <w:proofErr w:type="gramEnd"/>
    </w:p>
    <w:p w:rsidR="00DE0734" w:rsidRDefault="00DE0734" w:rsidP="00DE0734">
      <w:pPr>
        <w:shd w:val="clear" w:color="auto" w:fill="FFFFFF"/>
        <w:tabs>
          <w:tab w:val="left" w:pos="888"/>
        </w:tabs>
        <w:spacing w:line="0" w:lineRule="atLeast"/>
        <w:ind w:right="86"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 опубликовании текста нормативного правового акта, имеющего большой </w:t>
      </w:r>
      <w:r>
        <w:rPr>
          <w:rFonts w:ascii="Arial" w:hAnsi="Arial" w:cs="Arial"/>
          <w:spacing w:val="-1"/>
          <w:sz w:val="24"/>
          <w:szCs w:val="24"/>
        </w:rPr>
        <w:t xml:space="preserve">объем, в нескольких номерах средств массовой информации в качестве официального </w:t>
      </w:r>
      <w:r>
        <w:rPr>
          <w:rFonts w:ascii="Arial" w:hAnsi="Arial" w:cs="Arial"/>
          <w:sz w:val="24"/>
          <w:szCs w:val="24"/>
        </w:rPr>
        <w:t>источника опубликования указываются наименование (название) издания, порядковый номер всех выпусков и даты их выхода в свет, в которых был опубликован текст нормативного правового акта.</w:t>
      </w:r>
    </w:p>
    <w:p w:rsidR="00DE0734" w:rsidRDefault="00DE0734" w:rsidP="00DE0734">
      <w:pPr>
        <w:shd w:val="clear" w:color="auto" w:fill="FFFFFF"/>
        <w:tabs>
          <w:tab w:val="left" w:pos="0"/>
        </w:tabs>
        <w:spacing w:line="0" w:lineRule="atLeast"/>
        <w:ind w:right="101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3. При внесении изменений в нормативный правовой акт, признанный утратившим </w:t>
      </w:r>
      <w:r>
        <w:rPr>
          <w:rFonts w:ascii="Arial" w:hAnsi="Arial" w:cs="Arial"/>
          <w:spacing w:val="-1"/>
          <w:sz w:val="24"/>
          <w:szCs w:val="24"/>
        </w:rPr>
        <w:t xml:space="preserve">силу с даты, которая еще не наступила, наряду со всеми установленными в пункте 24 настоящих Методических рекомендаций источниками официального опубликования </w:t>
      </w:r>
      <w:r>
        <w:rPr>
          <w:rFonts w:ascii="Arial" w:hAnsi="Arial" w:cs="Arial"/>
          <w:spacing w:val="-3"/>
          <w:sz w:val="24"/>
          <w:szCs w:val="24"/>
        </w:rPr>
        <w:t xml:space="preserve">указывается также официальный источник опубликования (обнародования) нормативного </w:t>
      </w:r>
      <w:r>
        <w:rPr>
          <w:rFonts w:ascii="Arial" w:hAnsi="Arial" w:cs="Arial"/>
          <w:spacing w:val="-4"/>
          <w:sz w:val="24"/>
          <w:szCs w:val="24"/>
        </w:rPr>
        <w:t xml:space="preserve">правового акта, признавшего </w:t>
      </w:r>
      <w:r>
        <w:rPr>
          <w:rFonts w:ascii="Arial" w:hAnsi="Arial" w:cs="Arial"/>
          <w:spacing w:val="-4"/>
          <w:sz w:val="24"/>
          <w:szCs w:val="24"/>
        </w:rPr>
        <w:lastRenderedPageBreak/>
        <w:t xml:space="preserve">данный нормативный правовой акт утратившим силу. При </w:t>
      </w:r>
      <w:r>
        <w:rPr>
          <w:rFonts w:ascii="Arial" w:hAnsi="Arial" w:cs="Arial"/>
          <w:sz w:val="24"/>
          <w:szCs w:val="24"/>
        </w:rPr>
        <w:t xml:space="preserve">внесении изменений в нормативный правовой акт, измененный другим нормативным правовым актом с даты, которая еще не наступила, наряду со всеми установленными в пункте 24 настоящих Методических рекомендаций источниками официального опубликования (обнародования) указывается также официальный источник </w:t>
      </w:r>
      <w:r>
        <w:rPr>
          <w:rFonts w:ascii="Arial" w:hAnsi="Arial" w:cs="Arial"/>
          <w:spacing w:val="-1"/>
          <w:sz w:val="24"/>
          <w:szCs w:val="24"/>
        </w:rPr>
        <w:t>опубликования (обнародования) этого нормативного правового акта.</w:t>
      </w:r>
    </w:p>
    <w:p w:rsidR="00DE0734" w:rsidRDefault="00DE0734" w:rsidP="00DE0734">
      <w:pPr>
        <w:shd w:val="clear" w:color="auto" w:fill="FFFFFF"/>
        <w:tabs>
          <w:tab w:val="left" w:pos="0"/>
        </w:tabs>
        <w:spacing w:line="0" w:lineRule="atLeast"/>
        <w:ind w:right="101" w:firstLine="709"/>
        <w:jc w:val="both"/>
        <w:rPr>
          <w:rFonts w:ascii="Arial" w:hAnsi="Arial" w:cs="Arial"/>
          <w:bCs/>
          <w:sz w:val="24"/>
          <w:szCs w:val="24"/>
        </w:rPr>
      </w:pPr>
    </w:p>
    <w:p w:rsidR="00DE0734" w:rsidRDefault="00DE0734" w:rsidP="00DE0734">
      <w:pPr>
        <w:shd w:val="clear" w:color="auto" w:fill="FFFFFF"/>
        <w:spacing w:line="0" w:lineRule="atLeast"/>
        <w:ind w:right="442" w:firstLine="709"/>
        <w:jc w:val="center"/>
        <w:rPr>
          <w:rFonts w:ascii="Arial" w:hAnsi="Arial" w:cs="Arial"/>
          <w:b/>
          <w:bCs/>
          <w:spacing w:val="-4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Глава </w:t>
      </w:r>
      <w:r>
        <w:rPr>
          <w:rFonts w:ascii="Arial" w:hAnsi="Arial" w:cs="Arial"/>
          <w:b/>
          <w:bCs/>
          <w:sz w:val="32"/>
          <w:szCs w:val="32"/>
          <w:lang w:val="en-US"/>
        </w:rPr>
        <w:t>IV</w:t>
      </w:r>
    </w:p>
    <w:p w:rsidR="00DE0734" w:rsidRDefault="00DE0734" w:rsidP="00DE0734">
      <w:pPr>
        <w:shd w:val="clear" w:color="auto" w:fill="FFFFFF"/>
        <w:spacing w:line="0" w:lineRule="atLeast"/>
        <w:ind w:right="56" w:firstLine="709"/>
        <w:jc w:val="center"/>
        <w:rPr>
          <w:rFonts w:ascii="Arial" w:hAnsi="Arial" w:cs="Arial"/>
          <w:b/>
          <w:spacing w:val="-2"/>
          <w:sz w:val="32"/>
          <w:szCs w:val="32"/>
        </w:rPr>
      </w:pPr>
      <w:r>
        <w:rPr>
          <w:rFonts w:ascii="Arial" w:hAnsi="Arial" w:cs="Arial"/>
          <w:b/>
          <w:bCs/>
          <w:spacing w:val="-4"/>
          <w:sz w:val="32"/>
          <w:szCs w:val="32"/>
        </w:rPr>
        <w:t>ВНЕСЕНИЕ ИЗМЕНЕНИЙ В НОРМАТИВНЫЕ ПРАВОВЫЕ АКТЫ</w:t>
      </w:r>
    </w:p>
    <w:p w:rsidR="00DE0734" w:rsidRDefault="00DE0734" w:rsidP="00DE0734">
      <w:pPr>
        <w:shd w:val="clear" w:color="auto" w:fill="FFFFFF"/>
        <w:spacing w:line="0" w:lineRule="atLeast"/>
        <w:ind w:right="56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1. Внесением изменений считается:</w:t>
      </w:r>
    </w:p>
    <w:p w:rsidR="00DE0734" w:rsidRDefault="00DE0734" w:rsidP="00DE0734">
      <w:pPr>
        <w:shd w:val="clear" w:color="auto" w:fill="FFFFFF"/>
        <w:spacing w:line="0" w:lineRule="atLeast"/>
        <w:ind w:right="56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замена слов, цифр:</w:t>
      </w:r>
    </w:p>
    <w:p w:rsidR="00DE0734" w:rsidRDefault="00DE0734" w:rsidP="00DE0734">
      <w:pPr>
        <w:shd w:val="clear" w:color="auto" w:fill="FFFFFF"/>
        <w:spacing w:line="0" w:lineRule="atLeast"/>
        <w:ind w:right="5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исключение слов, цифр, предложений;</w:t>
      </w:r>
    </w:p>
    <w:p w:rsidR="00DE0734" w:rsidRDefault="00DE0734" w:rsidP="00DE0734">
      <w:pPr>
        <w:shd w:val="clear" w:color="auto" w:fill="FFFFFF"/>
        <w:spacing w:line="0" w:lineRule="atLeast"/>
        <w:ind w:right="56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исключение структурных единиц не вступившего в силу нормативного правового акта;</w:t>
      </w:r>
    </w:p>
    <w:p w:rsidR="00DE0734" w:rsidRDefault="00DE0734" w:rsidP="00DE0734">
      <w:pPr>
        <w:shd w:val="clear" w:color="auto" w:fill="FFFFFF"/>
        <w:spacing w:line="0" w:lineRule="atLeast"/>
        <w:ind w:right="5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новая редакция структурной единицы нормативного правового акта;</w:t>
      </w:r>
    </w:p>
    <w:p w:rsidR="00DE0734" w:rsidRDefault="00DE0734" w:rsidP="00DE0734">
      <w:pPr>
        <w:shd w:val="clear" w:color="auto" w:fill="FFFFFF"/>
        <w:spacing w:line="0" w:lineRule="atLeast"/>
        <w:ind w:right="56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дополнение структурной единицы статьи нормативного правового акта новыми словами, цифрами или предложениями:</w:t>
      </w:r>
    </w:p>
    <w:p w:rsidR="00DE0734" w:rsidRDefault="00DE0734" w:rsidP="00DE0734">
      <w:pPr>
        <w:shd w:val="clear" w:color="auto" w:fill="FFFFFF"/>
        <w:spacing w:line="0" w:lineRule="atLeast"/>
        <w:ind w:right="5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дополнение структурными единицами нормативного правового акта;</w:t>
      </w:r>
    </w:p>
    <w:p w:rsidR="00DE0734" w:rsidRDefault="00DE0734" w:rsidP="00DE0734">
      <w:pPr>
        <w:shd w:val="clear" w:color="auto" w:fill="FFFFFF"/>
        <w:spacing w:line="0" w:lineRule="atLeast"/>
        <w:ind w:right="56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приостановление действия нормативного правового акта или его структурных единиц:</w:t>
      </w:r>
    </w:p>
    <w:p w:rsidR="00DE0734" w:rsidRDefault="00DE0734" w:rsidP="00DE0734">
      <w:pPr>
        <w:shd w:val="clear" w:color="auto" w:fill="FFFFFF"/>
        <w:spacing w:line="0" w:lineRule="atLeast"/>
        <w:ind w:right="5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продление действия нормативного правового акта или его структурных единиц.</w:t>
      </w:r>
    </w:p>
    <w:p w:rsidR="00DE0734" w:rsidRDefault="00DE0734" w:rsidP="00DE0734">
      <w:pPr>
        <w:shd w:val="clear" w:color="auto" w:fill="FFFFFF"/>
        <w:spacing w:line="0" w:lineRule="atLeast"/>
        <w:ind w:left="72" w:right="56"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 xml:space="preserve">Исключению подлежат только отдельные слова, цифры или предложения, </w:t>
      </w:r>
      <w:r>
        <w:rPr>
          <w:rFonts w:ascii="Arial" w:hAnsi="Arial" w:cs="Arial"/>
          <w:spacing w:val="-1"/>
          <w:sz w:val="24"/>
          <w:szCs w:val="24"/>
        </w:rPr>
        <w:t xml:space="preserve">находящиеся в составе структурных единиц нормативного правового акта, тогда как </w:t>
      </w:r>
      <w:r>
        <w:rPr>
          <w:rFonts w:ascii="Arial" w:hAnsi="Arial" w:cs="Arial"/>
          <w:spacing w:val="-3"/>
          <w:sz w:val="24"/>
          <w:szCs w:val="24"/>
        </w:rPr>
        <w:t xml:space="preserve">структурные единицы нормативного правового акта (разделы, подразделы, главы, статьи), </w:t>
      </w:r>
      <w:r>
        <w:rPr>
          <w:rFonts w:ascii="Arial" w:hAnsi="Arial" w:cs="Arial"/>
          <w:sz w:val="24"/>
          <w:szCs w:val="24"/>
        </w:rPr>
        <w:t>структурные единицы статьи (части статьи, пункты, подпункты, абзацы) подлежат признанию утратившими силу.</w:t>
      </w:r>
      <w:proofErr w:type="gramEnd"/>
    </w:p>
    <w:p w:rsidR="00DE0734" w:rsidRDefault="00DE0734" w:rsidP="00DE0734">
      <w:pPr>
        <w:shd w:val="clear" w:color="auto" w:fill="FFFFFF"/>
        <w:spacing w:line="0" w:lineRule="atLeast"/>
        <w:ind w:left="72" w:right="5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Еще не вступившие в силу, но потерявшие свое значение структурные единицы нормативного правового акта структурные единицы статьи нормативного правового акта, </w:t>
      </w:r>
      <w:r>
        <w:rPr>
          <w:rFonts w:ascii="Arial" w:hAnsi="Arial" w:cs="Arial"/>
          <w:sz w:val="24"/>
          <w:szCs w:val="24"/>
        </w:rPr>
        <w:t>подлежат исключению.</w:t>
      </w:r>
    </w:p>
    <w:p w:rsidR="00DE0734" w:rsidRDefault="00DE0734" w:rsidP="00DE0734">
      <w:pPr>
        <w:shd w:val="clear" w:color="auto" w:fill="FFFFFF"/>
        <w:spacing w:line="0" w:lineRule="atLeast"/>
        <w:ind w:left="53" w:right="56"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необходимость в нормативном правовом акте отпала, а он еще не вступил в силу, применяется термин «отменить».</w:t>
      </w:r>
    </w:p>
    <w:p w:rsidR="00DE0734" w:rsidRDefault="00DE0734" w:rsidP="00DE0734">
      <w:pPr>
        <w:shd w:val="clear" w:color="auto" w:fill="FFFFFF"/>
        <w:spacing w:line="0" w:lineRule="atLeast"/>
        <w:ind w:left="43" w:right="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При одновременном внесении в нормативный правовой акт изменений и признании </w:t>
      </w:r>
      <w:proofErr w:type="gramStart"/>
      <w:r>
        <w:rPr>
          <w:rFonts w:ascii="Arial" w:hAnsi="Arial" w:cs="Arial"/>
          <w:spacing w:val="-1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pacing w:val="-1"/>
          <w:sz w:val="24"/>
          <w:szCs w:val="24"/>
        </w:rPr>
        <w:t xml:space="preserve"> силу структурных единиц данного нормативного правового акта положения о внесении изменений и об утрате силы располагаются в одной статье.</w:t>
      </w:r>
    </w:p>
    <w:p w:rsidR="00DE0734" w:rsidRDefault="00DE0734" w:rsidP="00DE0734">
      <w:pPr>
        <w:shd w:val="clear" w:color="auto" w:fill="FFFFFF"/>
        <w:spacing w:line="0" w:lineRule="atLeast"/>
        <w:ind w:left="43" w:right="72" w:firstLine="752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Внесение изменений в нормативный правовой акт, структурную единицу нормативного правового акта и </w:t>
      </w:r>
      <w:r>
        <w:rPr>
          <w:rFonts w:ascii="Arial" w:hAnsi="Arial" w:cs="Arial"/>
          <w:spacing w:val="27"/>
          <w:sz w:val="24"/>
          <w:szCs w:val="24"/>
        </w:rPr>
        <w:t>(или)</w:t>
      </w:r>
      <w:r>
        <w:rPr>
          <w:rFonts w:ascii="Arial" w:hAnsi="Arial" w:cs="Arial"/>
          <w:sz w:val="24"/>
          <w:szCs w:val="24"/>
        </w:rPr>
        <w:t xml:space="preserve"> структурную единицу статьи нормативного </w:t>
      </w:r>
      <w:r>
        <w:rPr>
          <w:rFonts w:ascii="Arial" w:hAnsi="Arial" w:cs="Arial"/>
          <w:spacing w:val="-2"/>
          <w:sz w:val="24"/>
          <w:szCs w:val="24"/>
        </w:rPr>
        <w:t>правового акта оформляется самостоятельным проектом нормативного правового акта.</w:t>
      </w:r>
    </w:p>
    <w:p w:rsidR="00DE0734" w:rsidRDefault="00DE0734" w:rsidP="00DE0734">
      <w:pPr>
        <w:shd w:val="clear" w:color="auto" w:fill="FFFFFF"/>
        <w:spacing w:line="0" w:lineRule="atLeast"/>
        <w:ind w:left="34" w:right="77" w:firstLine="675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В наименовании проекта нормативного правового акта о внесении изменений в </w:t>
      </w:r>
      <w:r>
        <w:rPr>
          <w:rFonts w:ascii="Arial" w:hAnsi="Arial" w:cs="Arial"/>
          <w:spacing w:val="-3"/>
          <w:sz w:val="24"/>
          <w:szCs w:val="24"/>
        </w:rPr>
        <w:t xml:space="preserve">нормативный правовой акт указываются вид и наименование подлежащего изменению </w:t>
      </w:r>
      <w:r>
        <w:rPr>
          <w:rFonts w:ascii="Arial" w:hAnsi="Arial" w:cs="Arial"/>
          <w:sz w:val="24"/>
          <w:szCs w:val="24"/>
        </w:rPr>
        <w:t>нормативного правового акта.</w:t>
      </w:r>
    </w:p>
    <w:p w:rsidR="00DE0734" w:rsidRDefault="00DE0734" w:rsidP="00DE0734">
      <w:pPr>
        <w:shd w:val="clear" w:color="auto" w:fill="FFFFFF"/>
        <w:spacing w:line="0" w:lineRule="atLeast"/>
        <w:ind w:left="5" w:right="91" w:firstLine="67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pacing w:val="-2"/>
          <w:sz w:val="24"/>
          <w:szCs w:val="24"/>
        </w:rPr>
        <w:t xml:space="preserve">При внесении изменений в структурные единицы нормативного правового акта, структурные единицы статьи нормативного правового акта </w:t>
      </w:r>
      <w:r>
        <w:rPr>
          <w:rFonts w:ascii="Arial" w:hAnsi="Arial" w:cs="Arial"/>
          <w:spacing w:val="16"/>
          <w:sz w:val="24"/>
          <w:szCs w:val="24"/>
        </w:rPr>
        <w:t>(не</w:t>
      </w:r>
      <w:r>
        <w:rPr>
          <w:rFonts w:ascii="Arial" w:hAnsi="Arial" w:cs="Arial"/>
          <w:spacing w:val="-2"/>
          <w:sz w:val="24"/>
          <w:szCs w:val="24"/>
        </w:rPr>
        <w:t xml:space="preserve"> более двух структурных </w:t>
      </w:r>
      <w:r>
        <w:rPr>
          <w:rFonts w:ascii="Arial" w:hAnsi="Arial" w:cs="Arial"/>
          <w:sz w:val="24"/>
          <w:szCs w:val="24"/>
        </w:rPr>
        <w:t xml:space="preserve">единиц нормативного правового акта, структурных единиц статьи) в наименовании проекта нормативного правового акта помимо вида и наименования нормативного </w:t>
      </w:r>
      <w:r>
        <w:rPr>
          <w:rFonts w:ascii="Arial" w:hAnsi="Arial" w:cs="Arial"/>
          <w:spacing w:val="-3"/>
          <w:sz w:val="24"/>
          <w:szCs w:val="24"/>
        </w:rPr>
        <w:t xml:space="preserve">правового акта указываются обозначения и порядковый номер подлежащих изменению </w:t>
      </w:r>
      <w:r>
        <w:rPr>
          <w:rFonts w:ascii="Arial" w:hAnsi="Arial" w:cs="Arial"/>
          <w:sz w:val="24"/>
          <w:szCs w:val="24"/>
        </w:rPr>
        <w:t>структурных единиц нормативного правового акта, структурных единиц статьи нормативного правового акта.</w:t>
      </w:r>
      <w:proofErr w:type="gramEnd"/>
    </w:p>
    <w:p w:rsidR="00DE0734" w:rsidRDefault="00DE0734" w:rsidP="00DE0734">
      <w:pPr>
        <w:shd w:val="clear" w:color="auto" w:fill="FFFFFF"/>
        <w:spacing w:line="0" w:lineRule="atLeast"/>
        <w:ind w:right="110" w:firstLine="6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Проекты нормативных правовых актов о внесении изменений, как правило, </w:t>
      </w:r>
      <w:r>
        <w:rPr>
          <w:rFonts w:ascii="Arial" w:hAnsi="Arial" w:cs="Arial"/>
          <w:spacing w:val="-3"/>
          <w:sz w:val="24"/>
          <w:szCs w:val="24"/>
        </w:rPr>
        <w:t xml:space="preserve">состоят из двух статьей. Статья первая проекта нормативного правового акта содержит предлагаемые изменения. Статья вторая проекта нормативного правового акта регулирует </w:t>
      </w:r>
      <w:r>
        <w:rPr>
          <w:rFonts w:ascii="Arial" w:hAnsi="Arial" w:cs="Arial"/>
          <w:spacing w:val="-2"/>
          <w:sz w:val="24"/>
          <w:szCs w:val="24"/>
        </w:rPr>
        <w:t xml:space="preserve">порядок его вступления в силу. В проект нормативного правового акта могут включаться </w:t>
      </w:r>
      <w:r>
        <w:rPr>
          <w:rFonts w:ascii="Arial" w:hAnsi="Arial" w:cs="Arial"/>
          <w:sz w:val="24"/>
          <w:szCs w:val="24"/>
        </w:rPr>
        <w:t>иные статьи, регулирующие переходные положения.</w:t>
      </w:r>
    </w:p>
    <w:p w:rsidR="00DE0734" w:rsidRDefault="00DE0734" w:rsidP="00DE0734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Статьи проекта нормативного правового акта о внесении изменений в </w:t>
      </w:r>
      <w:proofErr w:type="gramStart"/>
      <w:r>
        <w:rPr>
          <w:rFonts w:ascii="Arial" w:hAnsi="Arial" w:cs="Arial"/>
          <w:sz w:val="24"/>
          <w:szCs w:val="24"/>
        </w:rPr>
        <w:t>нормативный</w:t>
      </w:r>
      <w:proofErr w:type="gramEnd"/>
    </w:p>
    <w:p w:rsidR="00DE0734" w:rsidRDefault="00DE0734" w:rsidP="00DE0734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spacing w:val="-1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правовой акт, структурные единицы нормативного правового акта и (или) в структурные </w:t>
      </w:r>
      <w:r>
        <w:rPr>
          <w:rFonts w:ascii="Arial" w:hAnsi="Arial" w:cs="Arial"/>
          <w:spacing w:val="-1"/>
          <w:sz w:val="24"/>
          <w:szCs w:val="24"/>
        </w:rPr>
        <w:t xml:space="preserve">единицы статьи нормативного </w:t>
      </w:r>
      <w:proofErr w:type="gramStart"/>
      <w:r>
        <w:rPr>
          <w:rFonts w:ascii="Arial" w:hAnsi="Arial" w:cs="Arial"/>
          <w:spacing w:val="-1"/>
          <w:sz w:val="24"/>
          <w:szCs w:val="24"/>
        </w:rPr>
        <w:t>правовою</w:t>
      </w:r>
      <w:proofErr w:type="gramEnd"/>
      <w:r>
        <w:rPr>
          <w:rFonts w:ascii="Arial" w:hAnsi="Arial" w:cs="Arial"/>
          <w:spacing w:val="-1"/>
          <w:sz w:val="24"/>
          <w:szCs w:val="24"/>
        </w:rPr>
        <w:t xml:space="preserve"> акта не имеют наименований.</w:t>
      </w:r>
    </w:p>
    <w:p w:rsidR="00DE0734" w:rsidRDefault="00DE0734" w:rsidP="00DE0734">
      <w:pPr>
        <w:shd w:val="clear" w:color="auto" w:fill="FFFFFF"/>
        <w:tabs>
          <w:tab w:val="left" w:pos="984"/>
        </w:tabs>
        <w:spacing w:line="0" w:lineRule="atLeast"/>
        <w:ind w:left="14" w:right="5"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16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pacing w:val="-4"/>
          <w:sz w:val="24"/>
          <w:szCs w:val="24"/>
        </w:rPr>
        <w:t xml:space="preserve">В абзаце первом статьи первой проекта нормативного правового акта о внесении </w:t>
      </w:r>
      <w:r>
        <w:rPr>
          <w:rFonts w:ascii="Arial" w:hAnsi="Arial" w:cs="Arial"/>
          <w:sz w:val="24"/>
          <w:szCs w:val="24"/>
        </w:rPr>
        <w:t xml:space="preserve">изменений в нормативный правовой акт указываются вил нормативного правовою акта, </w:t>
      </w:r>
      <w:r>
        <w:rPr>
          <w:rFonts w:ascii="Arial" w:hAnsi="Arial" w:cs="Arial"/>
          <w:spacing w:val="-4"/>
          <w:sz w:val="24"/>
          <w:szCs w:val="24"/>
        </w:rPr>
        <w:t xml:space="preserve">дата его подписания, регистрационный номер и наименование, в круглых закрывающихся </w:t>
      </w:r>
      <w:r>
        <w:rPr>
          <w:rFonts w:ascii="Arial" w:hAnsi="Arial" w:cs="Arial"/>
          <w:sz w:val="24"/>
          <w:szCs w:val="24"/>
        </w:rPr>
        <w:t xml:space="preserve">скобках указываются все источники официального опубликования (обнародования), в </w:t>
      </w:r>
      <w:r>
        <w:rPr>
          <w:rFonts w:ascii="Arial" w:hAnsi="Arial" w:cs="Arial"/>
          <w:spacing w:val="-2"/>
          <w:sz w:val="24"/>
          <w:szCs w:val="24"/>
        </w:rPr>
        <w:t xml:space="preserve">которых была осуществлена первая публикация подлежащего изменению основного </w:t>
      </w:r>
      <w:r>
        <w:rPr>
          <w:rFonts w:ascii="Arial" w:hAnsi="Arial" w:cs="Arial"/>
          <w:spacing w:val="-4"/>
          <w:sz w:val="24"/>
          <w:szCs w:val="24"/>
        </w:rPr>
        <w:t xml:space="preserve">нормативного правового акта и всех нормативных правовых актов, которыми в него были </w:t>
      </w:r>
      <w:r>
        <w:rPr>
          <w:rFonts w:ascii="Arial" w:hAnsi="Arial" w:cs="Arial"/>
          <w:sz w:val="24"/>
          <w:szCs w:val="24"/>
        </w:rPr>
        <w:t>внесены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изменения</w:t>
      </w:r>
      <w:proofErr w:type="gramEnd"/>
      <w:r>
        <w:rPr>
          <w:rFonts w:ascii="Arial" w:hAnsi="Arial" w:cs="Arial"/>
          <w:sz w:val="24"/>
          <w:szCs w:val="24"/>
        </w:rPr>
        <w:t xml:space="preserve"> или </w:t>
      </w:r>
      <w:proofErr w:type="gramStart"/>
      <w:r>
        <w:rPr>
          <w:rFonts w:ascii="Arial" w:hAnsi="Arial" w:cs="Arial"/>
          <w:sz w:val="24"/>
          <w:szCs w:val="24"/>
        </w:rPr>
        <w:t>которыми</w:t>
      </w:r>
      <w:proofErr w:type="gramEnd"/>
      <w:r>
        <w:rPr>
          <w:rFonts w:ascii="Arial" w:hAnsi="Arial" w:cs="Arial"/>
          <w:sz w:val="24"/>
          <w:szCs w:val="24"/>
        </w:rPr>
        <w:t xml:space="preserve"> были признаны утратившими силу структурные </w:t>
      </w:r>
      <w:r>
        <w:rPr>
          <w:rFonts w:ascii="Arial" w:hAnsi="Arial" w:cs="Arial"/>
          <w:spacing w:val="-5"/>
          <w:sz w:val="24"/>
          <w:szCs w:val="24"/>
        </w:rPr>
        <w:t xml:space="preserve">единицы основного нормативного правового акта и </w:t>
      </w:r>
      <w:r>
        <w:rPr>
          <w:rFonts w:ascii="Arial" w:hAnsi="Arial" w:cs="Arial"/>
          <w:spacing w:val="25"/>
          <w:sz w:val="24"/>
          <w:szCs w:val="24"/>
        </w:rPr>
        <w:t>(или)</w:t>
      </w:r>
      <w:r>
        <w:rPr>
          <w:rFonts w:ascii="Arial" w:hAnsi="Arial" w:cs="Arial"/>
          <w:spacing w:val="-5"/>
          <w:sz w:val="24"/>
          <w:szCs w:val="24"/>
        </w:rPr>
        <w:t xml:space="preserve"> структурные единицы статьи </w:t>
      </w:r>
      <w:r>
        <w:rPr>
          <w:rFonts w:ascii="Arial" w:hAnsi="Arial" w:cs="Arial"/>
          <w:spacing w:val="-3"/>
          <w:sz w:val="24"/>
          <w:szCs w:val="24"/>
        </w:rPr>
        <w:t xml:space="preserve">основного нормативного правового акта, а также предмет регулирования этого проекта нормативного правового акта посредством использования слов «следующее изменение» (в </w:t>
      </w:r>
      <w:r>
        <w:rPr>
          <w:rFonts w:ascii="Arial" w:hAnsi="Arial" w:cs="Arial"/>
          <w:spacing w:val="-1"/>
          <w:sz w:val="24"/>
          <w:szCs w:val="24"/>
        </w:rPr>
        <w:t xml:space="preserve">случае внесения нескольких изменений данные слова используются во множественном </w:t>
      </w:r>
      <w:r>
        <w:rPr>
          <w:rFonts w:ascii="Arial" w:hAnsi="Arial" w:cs="Arial"/>
          <w:sz w:val="24"/>
          <w:szCs w:val="24"/>
        </w:rPr>
        <w:t>числе).</w:t>
      </w:r>
    </w:p>
    <w:p w:rsidR="00DE0734" w:rsidRDefault="00DE0734" w:rsidP="00DE0734">
      <w:pPr>
        <w:shd w:val="clear" w:color="auto" w:fill="FFFFFF"/>
        <w:spacing w:line="0" w:lineRule="atLeast"/>
        <w:ind w:left="77" w:right="1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В случае внесения изменений в одну или две структурные единицы нормативного </w:t>
      </w:r>
      <w:r>
        <w:rPr>
          <w:rFonts w:ascii="Arial" w:hAnsi="Arial" w:cs="Arial"/>
          <w:sz w:val="24"/>
          <w:szCs w:val="24"/>
        </w:rPr>
        <w:t>правового акта, структурные единицы статьи нормативного правовою акта в абзаце первом статьи первой проекта нормативного правового акта указываются также обозначение и порядковый номер этих структурных единиц.</w:t>
      </w:r>
    </w:p>
    <w:p w:rsidR="00DE0734" w:rsidRDefault="00DE0734" w:rsidP="00DE0734">
      <w:pPr>
        <w:shd w:val="clear" w:color="auto" w:fill="FFFFFF"/>
        <w:spacing w:line="0" w:lineRule="atLeast"/>
        <w:ind w:left="72" w:right="24"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проект нормативною правовою акта вносит в нормативный правовой </w:t>
      </w:r>
      <w:r>
        <w:rPr>
          <w:rFonts w:ascii="Arial" w:hAnsi="Arial" w:cs="Arial"/>
          <w:spacing w:val="-4"/>
          <w:sz w:val="24"/>
          <w:szCs w:val="24"/>
        </w:rPr>
        <w:t xml:space="preserve">акт одно дополнение или излагает одну структурную единицу в новой редакции, в абзаце </w:t>
      </w:r>
      <w:r>
        <w:rPr>
          <w:rFonts w:ascii="Arial" w:hAnsi="Arial" w:cs="Arial"/>
          <w:sz w:val="24"/>
          <w:szCs w:val="24"/>
        </w:rPr>
        <w:t xml:space="preserve">первом статьи первой проекта нормативного правового акта используются слова </w:t>
      </w:r>
      <w:r>
        <w:rPr>
          <w:rFonts w:ascii="Arial" w:hAnsi="Arial" w:cs="Arial"/>
          <w:spacing w:val="-2"/>
          <w:sz w:val="24"/>
          <w:szCs w:val="24"/>
        </w:rPr>
        <w:t xml:space="preserve">«дополнить структурной единицей (структурными единицами) следующего содержания» </w:t>
      </w:r>
      <w:r>
        <w:rPr>
          <w:rFonts w:ascii="Arial" w:hAnsi="Arial" w:cs="Arial"/>
          <w:sz w:val="24"/>
          <w:szCs w:val="24"/>
        </w:rPr>
        <w:t>или «структурную единицу изложить в новой редакции».</w:t>
      </w:r>
    </w:p>
    <w:p w:rsidR="00DE0734" w:rsidRDefault="00DE0734" w:rsidP="00DE0734">
      <w:pPr>
        <w:shd w:val="clear" w:color="auto" w:fill="FFFFFF"/>
        <w:spacing w:line="0" w:lineRule="atLeast"/>
        <w:ind w:left="62" w:right="38" w:firstLine="709"/>
        <w:jc w:val="both"/>
        <w:rPr>
          <w:rFonts w:ascii="Arial" w:hAnsi="Arial" w:cs="Arial"/>
          <w:spacing w:val="-15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В конце абзаца первого статьи первой такого проекта нормативного правового акта </w:t>
      </w:r>
      <w:r>
        <w:rPr>
          <w:rFonts w:ascii="Arial" w:hAnsi="Arial" w:cs="Arial"/>
          <w:sz w:val="24"/>
          <w:szCs w:val="24"/>
        </w:rPr>
        <w:t>ставится двоеточие. Изменения в нормативный правовой акт излагаются после двоеточия в виде пунктов, которые могут подразделяться на подпункты и (или) абзацы, и в виде абзацев.</w:t>
      </w:r>
    </w:p>
    <w:p w:rsidR="00DE0734" w:rsidRDefault="00DE0734" w:rsidP="00DE0734">
      <w:pPr>
        <w:shd w:val="clear" w:color="auto" w:fill="FFFFFF"/>
        <w:tabs>
          <w:tab w:val="left" w:pos="984"/>
        </w:tabs>
        <w:spacing w:line="0" w:lineRule="atLeast"/>
        <w:ind w:left="14" w:right="5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5"/>
          <w:sz w:val="24"/>
          <w:szCs w:val="24"/>
        </w:rPr>
        <w:t xml:space="preserve">5. </w:t>
      </w:r>
      <w:r>
        <w:rPr>
          <w:rFonts w:ascii="Arial" w:hAnsi="Arial" w:cs="Arial"/>
          <w:spacing w:val="-3"/>
          <w:sz w:val="24"/>
          <w:szCs w:val="24"/>
        </w:rPr>
        <w:t xml:space="preserve">Внесение изменений в несколько нормативных правовых актов оформляется </w:t>
      </w:r>
      <w:r>
        <w:rPr>
          <w:rFonts w:ascii="Arial" w:hAnsi="Arial" w:cs="Arial"/>
          <w:sz w:val="24"/>
          <w:szCs w:val="24"/>
        </w:rPr>
        <w:t xml:space="preserve">самостоятельным проектом нормативного правового акта, в котором изменения, вносимые в каждый нормативный правовой акт, оформляются самостоятельными </w:t>
      </w:r>
      <w:r>
        <w:rPr>
          <w:rFonts w:ascii="Arial" w:hAnsi="Arial" w:cs="Arial"/>
          <w:spacing w:val="-3"/>
          <w:sz w:val="24"/>
          <w:szCs w:val="24"/>
        </w:rPr>
        <w:t xml:space="preserve">статьями в соответствии с требованиями, установленными пунктами 29 - 31 настоящих </w:t>
      </w:r>
      <w:r>
        <w:rPr>
          <w:rFonts w:ascii="Arial" w:hAnsi="Arial" w:cs="Arial"/>
          <w:sz w:val="24"/>
          <w:szCs w:val="24"/>
        </w:rPr>
        <w:t>Методических рекомендаций.</w:t>
      </w:r>
    </w:p>
    <w:p w:rsidR="00DE0734" w:rsidRDefault="00DE0734" w:rsidP="00DE0734">
      <w:pPr>
        <w:shd w:val="clear" w:color="auto" w:fill="FFFFFF"/>
        <w:spacing w:line="0" w:lineRule="atLeast"/>
        <w:ind w:left="48" w:right="62" w:firstLine="709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статьях проекта нормативного правового акта нормативные правовые акты, подлежащие изменению, располагаются в хронологическом порядке (по дате их </w:t>
      </w:r>
      <w:r>
        <w:rPr>
          <w:rFonts w:ascii="Arial" w:hAnsi="Arial" w:cs="Arial"/>
          <w:spacing w:val="-4"/>
          <w:sz w:val="24"/>
          <w:szCs w:val="24"/>
        </w:rPr>
        <w:t xml:space="preserve">подписания). В пределах одной и той же даты подписания нормативные правовые акты </w:t>
      </w:r>
      <w:r>
        <w:rPr>
          <w:rFonts w:ascii="Arial" w:hAnsi="Arial" w:cs="Arial"/>
          <w:spacing w:val="-2"/>
          <w:sz w:val="24"/>
          <w:szCs w:val="24"/>
        </w:rPr>
        <w:t>располагаются в порядке возрастания их регистрационных номеров.</w:t>
      </w:r>
    </w:p>
    <w:p w:rsidR="00DE0734" w:rsidRDefault="00DE0734" w:rsidP="00DE0734">
      <w:pPr>
        <w:shd w:val="clear" w:color="auto" w:fill="FFFFFF"/>
        <w:spacing w:line="0" w:lineRule="atLeast"/>
        <w:ind w:left="24" w:right="67" w:firstLine="709"/>
        <w:jc w:val="both"/>
        <w:rPr>
          <w:rFonts w:ascii="Arial" w:hAnsi="Arial" w:cs="Arial"/>
          <w:spacing w:val="-16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В случае если внесение изменений в один из нормативных правовых актов является </w:t>
      </w:r>
      <w:r>
        <w:rPr>
          <w:rFonts w:ascii="Arial" w:hAnsi="Arial" w:cs="Arial"/>
          <w:sz w:val="24"/>
          <w:szCs w:val="24"/>
        </w:rPr>
        <w:t xml:space="preserve">приоритетным, то такой нормативный правовой акт (вне зависимости от даты его </w:t>
      </w:r>
      <w:r>
        <w:rPr>
          <w:rFonts w:ascii="Arial" w:hAnsi="Arial" w:cs="Arial"/>
          <w:spacing w:val="-2"/>
          <w:sz w:val="24"/>
          <w:szCs w:val="24"/>
        </w:rPr>
        <w:t xml:space="preserve">подписания) располагается в статье первой проекта нормативного </w:t>
      </w:r>
      <w:r>
        <w:rPr>
          <w:rFonts w:ascii="Arial" w:hAnsi="Arial" w:cs="Arial"/>
          <w:spacing w:val="-2"/>
          <w:sz w:val="24"/>
          <w:szCs w:val="24"/>
        </w:rPr>
        <w:lastRenderedPageBreak/>
        <w:t xml:space="preserve">правового акта, </w:t>
      </w:r>
      <w:proofErr w:type="gramStart"/>
      <w:r>
        <w:rPr>
          <w:rFonts w:ascii="Arial" w:hAnsi="Arial" w:cs="Arial"/>
          <w:spacing w:val="-2"/>
          <w:sz w:val="24"/>
          <w:szCs w:val="24"/>
        </w:rPr>
        <w:t>в</w:t>
      </w:r>
      <w:proofErr w:type="spellStart"/>
      <w:proofErr w:type="gramEnd"/>
      <w:r>
        <w:rPr>
          <w:rFonts w:ascii="Arial" w:hAnsi="Arial" w:cs="Arial"/>
          <w:spacing w:val="-2"/>
          <w:sz w:val="24"/>
          <w:szCs w:val="24"/>
          <w:lang w:val="en-US"/>
        </w:rPr>
        <w:t>ce</w:t>
      </w:r>
      <w:proofErr w:type="spellEnd"/>
      <w:r w:rsidRPr="00DE0734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 xml:space="preserve">остальные изменяемые нормативные правовые акты располагаются в хронологическом </w:t>
      </w:r>
      <w:r>
        <w:rPr>
          <w:rFonts w:ascii="Arial" w:hAnsi="Arial" w:cs="Arial"/>
          <w:sz w:val="24"/>
          <w:szCs w:val="24"/>
        </w:rPr>
        <w:t>порядке.</w:t>
      </w:r>
    </w:p>
    <w:p w:rsidR="00DE0734" w:rsidRDefault="00DE0734" w:rsidP="00DE0734">
      <w:pPr>
        <w:shd w:val="clear" w:color="auto" w:fill="FFFFFF"/>
        <w:tabs>
          <w:tab w:val="left" w:pos="984"/>
        </w:tabs>
        <w:spacing w:line="0" w:lineRule="atLeast"/>
        <w:ind w:left="14" w:right="86" w:firstLine="709"/>
        <w:jc w:val="both"/>
        <w:rPr>
          <w:rFonts w:ascii="Arial" w:hAnsi="Arial" w:cs="Arial"/>
          <w:spacing w:val="-16"/>
          <w:sz w:val="24"/>
          <w:szCs w:val="24"/>
        </w:rPr>
      </w:pPr>
      <w:r>
        <w:rPr>
          <w:rFonts w:ascii="Arial" w:hAnsi="Arial" w:cs="Arial"/>
          <w:spacing w:val="-16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 xml:space="preserve">При одновременном внесении в нормативный правовой акт изменений и </w:t>
      </w:r>
      <w:r>
        <w:rPr>
          <w:rFonts w:ascii="Arial" w:hAnsi="Arial" w:cs="Arial"/>
          <w:spacing w:val="-3"/>
          <w:sz w:val="24"/>
          <w:szCs w:val="24"/>
        </w:rPr>
        <w:t xml:space="preserve">признании </w:t>
      </w:r>
      <w:proofErr w:type="gramStart"/>
      <w:r>
        <w:rPr>
          <w:rFonts w:ascii="Arial" w:hAnsi="Arial" w:cs="Arial"/>
          <w:spacing w:val="-3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pacing w:val="-3"/>
          <w:sz w:val="24"/>
          <w:szCs w:val="24"/>
        </w:rPr>
        <w:t xml:space="preserve"> силу структурных единиц данного нормативного правового акта </w:t>
      </w:r>
      <w:r>
        <w:rPr>
          <w:rFonts w:ascii="Arial" w:hAnsi="Arial" w:cs="Arial"/>
          <w:sz w:val="24"/>
          <w:szCs w:val="24"/>
        </w:rPr>
        <w:t xml:space="preserve">положения о внесении изменений и об утрате силы располагаются в одной статье. При </w:t>
      </w:r>
      <w:r>
        <w:rPr>
          <w:rFonts w:ascii="Arial" w:hAnsi="Arial" w:cs="Arial"/>
          <w:spacing w:val="-2"/>
          <w:sz w:val="24"/>
          <w:szCs w:val="24"/>
        </w:rPr>
        <w:t xml:space="preserve">этом вносимые изменения и признание утратившими силу должны быть изложены </w:t>
      </w:r>
      <w:r>
        <w:rPr>
          <w:rFonts w:ascii="Arial" w:hAnsi="Arial" w:cs="Arial"/>
          <w:sz w:val="24"/>
          <w:szCs w:val="24"/>
        </w:rPr>
        <w:t>последовательно (постатейно).</w:t>
      </w:r>
    </w:p>
    <w:p w:rsidR="00DE0734" w:rsidRDefault="00DE0734" w:rsidP="00DE0734">
      <w:pPr>
        <w:shd w:val="clear" w:color="auto" w:fill="FFFFFF"/>
        <w:tabs>
          <w:tab w:val="left" w:pos="883"/>
        </w:tabs>
        <w:spacing w:line="0" w:lineRule="atLeast"/>
        <w:ind w:right="10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6"/>
          <w:sz w:val="24"/>
          <w:szCs w:val="24"/>
        </w:rPr>
        <w:t xml:space="preserve">7. </w:t>
      </w:r>
      <w:proofErr w:type="gramStart"/>
      <w:r>
        <w:rPr>
          <w:rFonts w:ascii="Arial" w:hAnsi="Arial" w:cs="Arial"/>
          <w:spacing w:val="-3"/>
          <w:sz w:val="24"/>
          <w:szCs w:val="24"/>
        </w:rPr>
        <w:t xml:space="preserve">Независимо от конкретного содержания проекта нормативного правового акта, то </w:t>
      </w:r>
      <w:r>
        <w:rPr>
          <w:rFonts w:ascii="Arial" w:hAnsi="Arial" w:cs="Arial"/>
          <w:sz w:val="24"/>
          <w:szCs w:val="24"/>
        </w:rPr>
        <w:t xml:space="preserve">есть независимо от того, имеются ли в тексте проекта нормативного правового акта </w:t>
      </w:r>
      <w:r>
        <w:rPr>
          <w:rFonts w:ascii="Arial" w:hAnsi="Arial" w:cs="Arial"/>
          <w:spacing w:val="-2"/>
          <w:sz w:val="24"/>
          <w:szCs w:val="24"/>
        </w:rPr>
        <w:t xml:space="preserve">замена слов, цифр, исключение слов, цифр или предложений, исключение структурных </w:t>
      </w:r>
      <w:r>
        <w:rPr>
          <w:rFonts w:ascii="Arial" w:hAnsi="Arial" w:cs="Arial"/>
          <w:spacing w:val="-4"/>
          <w:sz w:val="24"/>
          <w:szCs w:val="24"/>
        </w:rPr>
        <w:t xml:space="preserve">единиц не вступившего в силу нормативного правового акта, новая редакция структурной </w:t>
      </w:r>
      <w:r>
        <w:rPr>
          <w:rFonts w:ascii="Arial" w:hAnsi="Arial" w:cs="Arial"/>
          <w:sz w:val="24"/>
          <w:szCs w:val="24"/>
        </w:rPr>
        <w:t xml:space="preserve">единицы нормативного правового акта, дополнение структурной единицы статьи </w:t>
      </w:r>
      <w:r>
        <w:rPr>
          <w:rFonts w:ascii="Arial" w:hAnsi="Arial" w:cs="Arial"/>
          <w:spacing w:val="-4"/>
          <w:sz w:val="24"/>
          <w:szCs w:val="24"/>
        </w:rPr>
        <w:t>нормативного правового акта новыми слонами, цифрами или предложениями либо</w:t>
      </w:r>
      <w:r>
        <w:rPr>
          <w:rFonts w:ascii="Arial" w:hAnsi="Arial" w:cs="Arial"/>
          <w:sz w:val="24"/>
          <w:szCs w:val="24"/>
        </w:rPr>
        <w:t xml:space="preserve"> дополнение</w:t>
      </w:r>
      <w:proofErr w:type="gramEnd"/>
      <w:r>
        <w:rPr>
          <w:rFonts w:ascii="Arial" w:hAnsi="Arial" w:cs="Arial"/>
          <w:sz w:val="24"/>
          <w:szCs w:val="24"/>
        </w:rPr>
        <w:t xml:space="preserve"> структурных единиц в нормативный правовой акт, наименование нормативного правового акта всегда содержит только слово «изменение» в </w:t>
      </w:r>
      <w:r>
        <w:rPr>
          <w:rFonts w:ascii="Arial" w:hAnsi="Arial" w:cs="Arial"/>
          <w:spacing w:val="-1"/>
          <w:sz w:val="24"/>
          <w:szCs w:val="24"/>
        </w:rPr>
        <w:t xml:space="preserve">соответствующем числе. Это же правило действует и в отношении оформления абзаца </w:t>
      </w:r>
      <w:r>
        <w:rPr>
          <w:rFonts w:ascii="Arial" w:hAnsi="Arial" w:cs="Arial"/>
          <w:sz w:val="24"/>
          <w:szCs w:val="24"/>
        </w:rPr>
        <w:t>первого каждой статьи о внесении изменений в нормативный правовой акт или его структурные единицы.</w:t>
      </w:r>
    </w:p>
    <w:p w:rsidR="00DE0734" w:rsidRDefault="00DE0734" w:rsidP="00DE0734">
      <w:pPr>
        <w:shd w:val="clear" w:color="auto" w:fill="FFFFFF"/>
        <w:spacing w:line="0" w:lineRule="atLeast"/>
        <w:ind w:left="10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наименовании проекта нормативного правового акта слово «изменение» в соответствующем числе поглощает понятия «дополнение», «новая редакция», «замена слов, цифр или предложений».</w:t>
      </w:r>
    </w:p>
    <w:p w:rsidR="00DE0734" w:rsidRDefault="00DE0734" w:rsidP="00DE0734">
      <w:pPr>
        <w:shd w:val="clear" w:color="auto" w:fill="FFFFFF"/>
        <w:spacing w:line="0" w:lineRule="atLeast"/>
        <w:ind w:left="101" w:firstLine="709"/>
        <w:jc w:val="both"/>
        <w:rPr>
          <w:rFonts w:ascii="Arial" w:hAnsi="Arial" w:cs="Arial"/>
          <w:spacing w:val="-1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изменяется (в любом виде) несколько структурных единиц нормативного </w:t>
      </w:r>
      <w:r>
        <w:rPr>
          <w:rFonts w:ascii="Arial" w:hAnsi="Arial" w:cs="Arial"/>
          <w:spacing w:val="-4"/>
          <w:sz w:val="24"/>
          <w:szCs w:val="24"/>
        </w:rPr>
        <w:t xml:space="preserve">правового акта или вносится несколько любых изменений в одну структурную единицу </w:t>
      </w:r>
      <w:r>
        <w:rPr>
          <w:rFonts w:ascii="Arial" w:hAnsi="Arial" w:cs="Arial"/>
          <w:sz w:val="24"/>
          <w:szCs w:val="24"/>
        </w:rPr>
        <w:t xml:space="preserve">нормативного правового акта, в наименовании и абзаце первом статьи проекта </w:t>
      </w:r>
      <w:r>
        <w:rPr>
          <w:rFonts w:ascii="Arial" w:hAnsi="Arial" w:cs="Arial"/>
          <w:spacing w:val="-2"/>
          <w:sz w:val="24"/>
          <w:szCs w:val="24"/>
        </w:rPr>
        <w:t>нормативного правового акта слово «изменение» употребляется во множественном числе.</w:t>
      </w:r>
    </w:p>
    <w:p w:rsidR="00DE0734" w:rsidRDefault="00DE0734" w:rsidP="00DE0734">
      <w:pPr>
        <w:shd w:val="clear" w:color="auto" w:fill="FFFFFF"/>
        <w:tabs>
          <w:tab w:val="left" w:pos="1051"/>
        </w:tabs>
        <w:spacing w:line="0" w:lineRule="atLeast"/>
        <w:ind w:left="67" w:right="10"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16"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</w:rPr>
        <w:t>Изменения всегда вносятся только в основной нормативный правовой акт.</w:t>
      </w:r>
      <w:r>
        <w:rPr>
          <w:rFonts w:ascii="Arial" w:hAnsi="Arial" w:cs="Arial"/>
          <w:spacing w:val="-5"/>
          <w:sz w:val="24"/>
          <w:szCs w:val="24"/>
        </w:rPr>
        <w:t xml:space="preserve"> Вносить изменения в основной нормативный правовой акт путем внесения изменений в </w:t>
      </w:r>
      <w:r>
        <w:rPr>
          <w:rFonts w:ascii="Arial" w:hAnsi="Arial" w:cs="Arial"/>
          <w:spacing w:val="-3"/>
          <w:sz w:val="24"/>
          <w:szCs w:val="24"/>
        </w:rPr>
        <w:t xml:space="preserve">изменяющий его нормативный правовой акт недопустимо. Содержание статей о внесении </w:t>
      </w:r>
      <w:r>
        <w:rPr>
          <w:rFonts w:ascii="Arial" w:hAnsi="Arial" w:cs="Arial"/>
          <w:spacing w:val="-2"/>
          <w:sz w:val="24"/>
          <w:szCs w:val="24"/>
        </w:rPr>
        <w:t xml:space="preserve">изменений в иные нормативные правовые акты не остается в том нормативном правовом </w:t>
      </w:r>
      <w:r>
        <w:rPr>
          <w:rFonts w:ascii="Arial" w:hAnsi="Arial" w:cs="Arial"/>
          <w:sz w:val="24"/>
          <w:szCs w:val="24"/>
        </w:rPr>
        <w:t xml:space="preserve">акте, которым они приняты. Со дня вступления в силу данного нормативного правового акта это содержание является содержанием основного нормативного правового акта, </w:t>
      </w:r>
      <w:r>
        <w:rPr>
          <w:rFonts w:ascii="Arial" w:hAnsi="Arial" w:cs="Arial"/>
          <w:spacing w:val="-2"/>
          <w:sz w:val="24"/>
          <w:szCs w:val="24"/>
        </w:rPr>
        <w:t xml:space="preserve">изменяя, дополняя, излагая в новой редакции его структурные единицы. После вступления </w:t>
      </w:r>
      <w:r>
        <w:rPr>
          <w:rFonts w:ascii="Arial" w:hAnsi="Arial" w:cs="Arial"/>
          <w:spacing w:val="-1"/>
          <w:sz w:val="24"/>
          <w:szCs w:val="24"/>
        </w:rPr>
        <w:t>в силу статей о внесении изменений в иные нормативные правовые акты какая-либо их правка не допускается, за исключением случаев, предусмотренных настоящим пунктом.</w:t>
      </w:r>
    </w:p>
    <w:p w:rsidR="00DE0734" w:rsidRDefault="00DE0734" w:rsidP="00DE0734">
      <w:pPr>
        <w:shd w:val="clear" w:color="auto" w:fill="FFFFFF"/>
        <w:tabs>
          <w:tab w:val="left" w:pos="1051"/>
        </w:tabs>
        <w:spacing w:line="0" w:lineRule="atLeast"/>
        <w:ind w:left="67" w:right="10" w:firstLine="709"/>
        <w:jc w:val="both"/>
        <w:rPr>
          <w:rFonts w:ascii="Arial" w:hAnsi="Arial" w:cs="Arial"/>
          <w:spacing w:val="-3"/>
          <w:sz w:val="24"/>
          <w:szCs w:val="24"/>
        </w:rPr>
      </w:pPr>
      <w:proofErr w:type="gramStart"/>
      <w:r>
        <w:rPr>
          <w:rFonts w:ascii="Arial" w:hAnsi="Arial" w:cs="Arial"/>
          <w:spacing w:val="-6"/>
          <w:sz w:val="24"/>
          <w:szCs w:val="24"/>
        </w:rPr>
        <w:t xml:space="preserve">В нормативный правовой акт о внесении изменений в иной нормативный правовой акт </w:t>
      </w:r>
      <w:r>
        <w:rPr>
          <w:rFonts w:ascii="Arial" w:hAnsi="Arial" w:cs="Arial"/>
          <w:sz w:val="24"/>
          <w:szCs w:val="24"/>
        </w:rPr>
        <w:t>содержит не только статьи о внесении изменений в иные нормативные правовые акты, но и статьи, которые устанавливают порядок применения положений измененных нормативных правовых актов, то при необходимости изменения положений, содержащихся в таких статьях, можно вносить изменения в них как до, так и после вступления в силу нормативного правового</w:t>
      </w:r>
      <w:proofErr w:type="gramEnd"/>
      <w:r>
        <w:rPr>
          <w:rFonts w:ascii="Arial" w:hAnsi="Arial" w:cs="Arial"/>
          <w:sz w:val="24"/>
          <w:szCs w:val="24"/>
        </w:rPr>
        <w:t xml:space="preserve"> акта.</w:t>
      </w:r>
    </w:p>
    <w:p w:rsidR="00DE0734" w:rsidRDefault="00DE0734" w:rsidP="00DE0734">
      <w:pPr>
        <w:shd w:val="clear" w:color="auto" w:fill="FFFFFF"/>
        <w:spacing w:line="0" w:lineRule="atLeast"/>
        <w:ind w:left="62" w:right="43" w:firstLine="709"/>
        <w:jc w:val="both"/>
        <w:rPr>
          <w:rFonts w:ascii="Arial" w:hAnsi="Arial" w:cs="Arial"/>
          <w:spacing w:val="-15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В нормативные правовые акты о внесении изменений в иные нормативные правовые </w:t>
      </w:r>
      <w:r>
        <w:rPr>
          <w:rFonts w:ascii="Arial" w:hAnsi="Arial" w:cs="Arial"/>
          <w:spacing w:val="-2"/>
          <w:sz w:val="24"/>
          <w:szCs w:val="24"/>
        </w:rPr>
        <w:t xml:space="preserve">акты возможно внесение изменений, касающихся изменения даты вступления в силу </w:t>
      </w:r>
      <w:r>
        <w:rPr>
          <w:rFonts w:ascii="Arial" w:hAnsi="Arial" w:cs="Arial"/>
          <w:sz w:val="24"/>
          <w:szCs w:val="24"/>
        </w:rPr>
        <w:t>нормативного правового акта до ее наступления.</w:t>
      </w:r>
    </w:p>
    <w:p w:rsidR="00DE0734" w:rsidRDefault="00DE0734" w:rsidP="00DE0734">
      <w:pPr>
        <w:shd w:val="clear" w:color="auto" w:fill="FFFFFF"/>
        <w:tabs>
          <w:tab w:val="left" w:pos="926"/>
        </w:tabs>
        <w:spacing w:line="0" w:lineRule="atLeast"/>
        <w:ind w:left="48" w:right="53"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15"/>
          <w:sz w:val="24"/>
          <w:szCs w:val="24"/>
        </w:rPr>
        <w:t xml:space="preserve">9. </w:t>
      </w:r>
      <w:r>
        <w:rPr>
          <w:rFonts w:ascii="Arial" w:hAnsi="Arial" w:cs="Arial"/>
          <w:spacing w:val="-1"/>
          <w:sz w:val="24"/>
          <w:szCs w:val="24"/>
        </w:rPr>
        <w:t xml:space="preserve">Внесение в основной нормативный правовой акт правовых норм временного </w:t>
      </w:r>
      <w:r>
        <w:rPr>
          <w:rFonts w:ascii="Arial" w:hAnsi="Arial" w:cs="Arial"/>
          <w:sz w:val="24"/>
          <w:szCs w:val="24"/>
        </w:rPr>
        <w:t>характера не допускается.</w:t>
      </w:r>
    </w:p>
    <w:p w:rsidR="00DE0734" w:rsidRDefault="00DE0734" w:rsidP="00DE0734">
      <w:pPr>
        <w:shd w:val="clear" w:color="auto" w:fill="FFFFFF"/>
        <w:spacing w:line="0" w:lineRule="atLeast"/>
        <w:ind w:left="53" w:right="58" w:firstLine="709"/>
        <w:jc w:val="both"/>
        <w:rPr>
          <w:rFonts w:ascii="Arial" w:hAnsi="Arial" w:cs="Arial"/>
          <w:spacing w:val="-15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При необходимости установить временное (отличающееся от </w:t>
      </w:r>
      <w:proofErr w:type="gramStart"/>
      <w:r>
        <w:rPr>
          <w:rFonts w:ascii="Arial" w:hAnsi="Arial" w:cs="Arial"/>
          <w:spacing w:val="-3"/>
          <w:sz w:val="24"/>
          <w:szCs w:val="24"/>
        </w:rPr>
        <w:t>общеустановленного</w:t>
      </w:r>
      <w:proofErr w:type="gramEnd"/>
      <w:r>
        <w:rPr>
          <w:rFonts w:ascii="Arial" w:hAnsi="Arial" w:cs="Arial"/>
          <w:spacing w:val="-3"/>
          <w:sz w:val="24"/>
          <w:szCs w:val="24"/>
        </w:rPr>
        <w:t xml:space="preserve">) </w:t>
      </w:r>
      <w:r>
        <w:rPr>
          <w:rFonts w:ascii="Arial" w:hAnsi="Arial" w:cs="Arial"/>
          <w:spacing w:val="-1"/>
          <w:sz w:val="24"/>
          <w:szCs w:val="24"/>
        </w:rPr>
        <w:t xml:space="preserve">правовое регулирование по определенным вопросам принимается самостоятельный </w:t>
      </w:r>
      <w:r>
        <w:rPr>
          <w:rFonts w:ascii="Arial" w:hAnsi="Arial" w:cs="Arial"/>
          <w:sz w:val="24"/>
          <w:szCs w:val="24"/>
        </w:rPr>
        <w:t>нормативный правовой акт.</w:t>
      </w:r>
    </w:p>
    <w:p w:rsidR="00DE0734" w:rsidRDefault="00DE0734" w:rsidP="00DE0734">
      <w:pPr>
        <w:shd w:val="clear" w:color="auto" w:fill="FFFFFF"/>
        <w:tabs>
          <w:tab w:val="left" w:pos="926"/>
        </w:tabs>
        <w:spacing w:line="0" w:lineRule="atLeast"/>
        <w:ind w:right="67" w:firstLine="709"/>
        <w:jc w:val="both"/>
        <w:rPr>
          <w:rFonts w:ascii="Arial" w:hAnsi="Arial" w:cs="Arial"/>
          <w:spacing w:val="-16"/>
          <w:sz w:val="24"/>
          <w:szCs w:val="24"/>
        </w:rPr>
      </w:pPr>
      <w:r>
        <w:rPr>
          <w:rFonts w:ascii="Arial" w:hAnsi="Arial" w:cs="Arial"/>
          <w:spacing w:val="-15"/>
          <w:sz w:val="24"/>
          <w:szCs w:val="24"/>
        </w:rPr>
        <w:t xml:space="preserve">10. </w:t>
      </w:r>
      <w:r>
        <w:rPr>
          <w:rFonts w:ascii="Arial" w:hAnsi="Arial" w:cs="Arial"/>
          <w:spacing w:val="-3"/>
          <w:sz w:val="24"/>
          <w:szCs w:val="24"/>
        </w:rPr>
        <w:t xml:space="preserve">При внесении изменений в нормативные правовые акты соответствующий </w:t>
      </w:r>
      <w:r>
        <w:rPr>
          <w:rFonts w:ascii="Arial" w:hAnsi="Arial" w:cs="Arial"/>
          <w:spacing w:val="-3"/>
          <w:sz w:val="24"/>
          <w:szCs w:val="24"/>
        </w:rPr>
        <w:lastRenderedPageBreak/>
        <w:t xml:space="preserve">текст </w:t>
      </w:r>
      <w:r>
        <w:rPr>
          <w:rFonts w:ascii="Arial" w:hAnsi="Arial" w:cs="Arial"/>
          <w:sz w:val="24"/>
          <w:szCs w:val="24"/>
        </w:rPr>
        <w:t>изменений заключается н кавычки.</w:t>
      </w:r>
    </w:p>
    <w:p w:rsidR="00DE0734" w:rsidRDefault="00DE0734" w:rsidP="00DE0734">
      <w:pPr>
        <w:shd w:val="clear" w:color="auto" w:fill="FFFFFF"/>
        <w:tabs>
          <w:tab w:val="left" w:pos="1056"/>
        </w:tabs>
        <w:spacing w:line="0" w:lineRule="atLeast"/>
        <w:ind w:left="38" w:right="77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6"/>
          <w:sz w:val="24"/>
          <w:szCs w:val="24"/>
        </w:rPr>
        <w:t xml:space="preserve">11. </w:t>
      </w:r>
      <w:r>
        <w:rPr>
          <w:rFonts w:ascii="Arial" w:hAnsi="Arial" w:cs="Arial"/>
          <w:sz w:val="24"/>
          <w:szCs w:val="24"/>
        </w:rPr>
        <w:t xml:space="preserve">Вносимые в нормативный правовой акт изменения должны излагаться </w:t>
      </w:r>
      <w:r>
        <w:rPr>
          <w:rFonts w:ascii="Arial" w:hAnsi="Arial" w:cs="Arial"/>
          <w:spacing w:val="-3"/>
          <w:sz w:val="24"/>
          <w:szCs w:val="24"/>
        </w:rPr>
        <w:t xml:space="preserve">последовательно (постатейно) с указанием конкретной структурной единицы, в которую </w:t>
      </w:r>
      <w:r>
        <w:rPr>
          <w:rFonts w:ascii="Arial" w:hAnsi="Arial" w:cs="Arial"/>
          <w:sz w:val="24"/>
          <w:szCs w:val="24"/>
        </w:rPr>
        <w:t>вносятся изменения.</w:t>
      </w:r>
    </w:p>
    <w:p w:rsidR="00DE0734" w:rsidRDefault="00DE0734" w:rsidP="00DE0734">
      <w:pPr>
        <w:shd w:val="clear" w:color="auto" w:fill="FFFFFF"/>
        <w:tabs>
          <w:tab w:val="left" w:pos="1056"/>
        </w:tabs>
        <w:spacing w:line="0" w:lineRule="atLeast"/>
        <w:ind w:left="38" w:right="77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12. </w:t>
      </w:r>
      <w:proofErr w:type="gramStart"/>
      <w:r>
        <w:rPr>
          <w:rFonts w:ascii="Arial" w:hAnsi="Arial" w:cs="Arial"/>
          <w:spacing w:val="-1"/>
          <w:sz w:val="24"/>
          <w:szCs w:val="24"/>
        </w:rPr>
        <w:t xml:space="preserve">При дополнении нормативного правового акта статьей, главой, подразделом, </w:t>
      </w:r>
      <w:r>
        <w:rPr>
          <w:rFonts w:ascii="Arial" w:hAnsi="Arial" w:cs="Arial"/>
          <w:sz w:val="24"/>
          <w:szCs w:val="24"/>
        </w:rPr>
        <w:t xml:space="preserve">разделом, находящимися на стыке соответственно разделов, подразделов, глав, </w:t>
      </w:r>
      <w:r>
        <w:rPr>
          <w:rFonts w:ascii="Arial" w:hAnsi="Arial" w:cs="Arial"/>
          <w:spacing w:val="-1"/>
          <w:sz w:val="24"/>
          <w:szCs w:val="24"/>
        </w:rPr>
        <w:t xml:space="preserve">указывается точное месторасположение дополняемых раздела, подраздела, главы, статьи </w:t>
      </w:r>
      <w:r>
        <w:rPr>
          <w:rFonts w:ascii="Arial" w:hAnsi="Arial" w:cs="Arial"/>
          <w:spacing w:val="-2"/>
          <w:sz w:val="24"/>
          <w:szCs w:val="24"/>
        </w:rPr>
        <w:t>со ссылкой на соответствующий раздел, подраздел, главу нормативного правового акта.</w:t>
      </w:r>
      <w:proofErr w:type="gramEnd"/>
    </w:p>
    <w:p w:rsidR="00DE0734" w:rsidRDefault="00DE0734" w:rsidP="00DE0734">
      <w:pPr>
        <w:shd w:val="clear" w:color="auto" w:fill="FFFFFF"/>
        <w:tabs>
          <w:tab w:val="left" w:pos="1056"/>
        </w:tabs>
        <w:spacing w:line="0" w:lineRule="atLeast"/>
        <w:ind w:left="38" w:right="77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13. </w:t>
      </w:r>
      <w:r>
        <w:rPr>
          <w:rFonts w:ascii="Arial" w:hAnsi="Arial" w:cs="Arial"/>
          <w:sz w:val="24"/>
          <w:szCs w:val="24"/>
        </w:rPr>
        <w:t xml:space="preserve">Внесение изменений в обобщенной форме в нормативный правовой акт (в том </w:t>
      </w:r>
      <w:r>
        <w:rPr>
          <w:rFonts w:ascii="Arial" w:hAnsi="Arial" w:cs="Arial"/>
          <w:spacing w:val="-3"/>
          <w:sz w:val="24"/>
          <w:szCs w:val="24"/>
        </w:rPr>
        <w:t xml:space="preserve">числе замена слов и словосочетаний с использованием формулировки «по тексту») не </w:t>
      </w:r>
      <w:r>
        <w:rPr>
          <w:rFonts w:ascii="Arial" w:hAnsi="Arial" w:cs="Arial"/>
          <w:sz w:val="24"/>
          <w:szCs w:val="24"/>
        </w:rPr>
        <w:t>допускается.</w:t>
      </w:r>
    </w:p>
    <w:p w:rsidR="00DE0734" w:rsidRDefault="00DE0734" w:rsidP="00DE0734">
      <w:pPr>
        <w:shd w:val="clear" w:color="auto" w:fill="FFFFFF"/>
        <w:spacing w:line="0" w:lineRule="atLeast"/>
        <w:ind w:right="56"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Каждое изменение должно быть оформлено отдельно с указанием конкретной </w:t>
      </w:r>
      <w:r>
        <w:rPr>
          <w:rFonts w:ascii="Arial" w:hAnsi="Arial" w:cs="Arial"/>
          <w:spacing w:val="-3"/>
          <w:sz w:val="24"/>
          <w:szCs w:val="24"/>
        </w:rPr>
        <w:t xml:space="preserve">структурной единицы нормативного правового акта, которая изменяется, за исключением </w:t>
      </w:r>
      <w:r>
        <w:rPr>
          <w:rFonts w:ascii="Arial" w:hAnsi="Arial" w:cs="Arial"/>
          <w:sz w:val="24"/>
          <w:szCs w:val="24"/>
        </w:rPr>
        <w:t>случая, предусмотренного настоящим пунктом.</w:t>
      </w:r>
    </w:p>
    <w:p w:rsidR="00DE0734" w:rsidRDefault="00DE0734" w:rsidP="00DE0734">
      <w:pPr>
        <w:shd w:val="clear" w:color="auto" w:fill="FFFFFF"/>
        <w:spacing w:line="0" w:lineRule="atLeast"/>
        <w:ind w:left="5" w:right="56" w:firstLine="709"/>
        <w:jc w:val="both"/>
        <w:rPr>
          <w:rFonts w:ascii="Arial" w:hAnsi="Arial" w:cs="Arial"/>
          <w:spacing w:val="-14"/>
          <w:sz w:val="24"/>
          <w:szCs w:val="24"/>
        </w:rPr>
      </w:pPr>
      <w:proofErr w:type="gramStart"/>
      <w:r>
        <w:rPr>
          <w:rFonts w:ascii="Arial" w:hAnsi="Arial" w:cs="Arial"/>
          <w:spacing w:val="-3"/>
          <w:sz w:val="24"/>
          <w:szCs w:val="24"/>
        </w:rPr>
        <w:t xml:space="preserve">Если в статье нормативного правового акта (ее структурной единице) необходимо </w:t>
      </w:r>
      <w:r>
        <w:rPr>
          <w:rFonts w:ascii="Arial" w:hAnsi="Arial" w:cs="Arial"/>
          <w:sz w:val="24"/>
          <w:szCs w:val="24"/>
        </w:rPr>
        <w:t xml:space="preserve">произвести замену слова или слов в нескольких случаях и при этом никакие другие изменения в нее не вносятся, а заменяемые слово или слова в ее тексте употреблены в </w:t>
      </w:r>
      <w:r>
        <w:rPr>
          <w:rFonts w:ascii="Arial" w:hAnsi="Arial" w:cs="Arial"/>
          <w:spacing w:val="-5"/>
          <w:sz w:val="24"/>
          <w:szCs w:val="24"/>
        </w:rPr>
        <w:t xml:space="preserve">одном и том же числе и падеже, то такое изменение излагается единожды с указанием на </w:t>
      </w:r>
      <w:r>
        <w:rPr>
          <w:rFonts w:ascii="Arial" w:hAnsi="Arial" w:cs="Arial"/>
          <w:sz w:val="24"/>
          <w:szCs w:val="24"/>
        </w:rPr>
        <w:t>обозначение и порядковый номер этой структурной единицы.</w:t>
      </w:r>
      <w:proofErr w:type="gramEnd"/>
    </w:p>
    <w:p w:rsidR="00DE0734" w:rsidRDefault="00DE0734" w:rsidP="00DE0734">
      <w:pPr>
        <w:shd w:val="clear" w:color="auto" w:fill="FFFFFF"/>
        <w:tabs>
          <w:tab w:val="left" w:pos="1128"/>
        </w:tabs>
        <w:spacing w:line="0" w:lineRule="atLeast"/>
        <w:ind w:left="115" w:right="5" w:firstLine="709"/>
        <w:jc w:val="both"/>
        <w:rPr>
          <w:rFonts w:ascii="Arial" w:hAnsi="Arial" w:cs="Arial"/>
          <w:spacing w:val="-1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proofErr w:type="gramStart"/>
      <w:r>
        <w:rPr>
          <w:rFonts w:ascii="Arial" w:hAnsi="Arial" w:cs="Arial"/>
          <w:sz w:val="24"/>
          <w:szCs w:val="24"/>
        </w:rPr>
        <w:t>Если в статье нормативного правового акта (ее структурной единице)</w:t>
      </w:r>
      <w:r>
        <w:rPr>
          <w:rFonts w:ascii="Arial" w:hAnsi="Arial" w:cs="Arial"/>
          <w:spacing w:val="-1"/>
          <w:sz w:val="24"/>
          <w:szCs w:val="24"/>
        </w:rPr>
        <w:t xml:space="preserve"> необходимо произвести замену слова или слов в нескольких случаях и заменяемое слово </w:t>
      </w:r>
      <w:r>
        <w:rPr>
          <w:rFonts w:ascii="Arial" w:hAnsi="Arial" w:cs="Arial"/>
          <w:sz w:val="24"/>
          <w:szCs w:val="24"/>
        </w:rPr>
        <w:t xml:space="preserve">или слова употреблены в разных числах и падежах либо в одном и том же числе, но в </w:t>
      </w:r>
      <w:r>
        <w:rPr>
          <w:rFonts w:ascii="Arial" w:hAnsi="Arial" w:cs="Arial"/>
          <w:spacing w:val="-1"/>
          <w:sz w:val="24"/>
          <w:szCs w:val="24"/>
        </w:rPr>
        <w:t xml:space="preserve">разных падежах, а другие изменения в эту статью (ее структурную единицу) не внося, </w:t>
      </w:r>
      <w:r>
        <w:rPr>
          <w:rFonts w:ascii="Arial" w:hAnsi="Arial" w:cs="Arial"/>
          <w:sz w:val="24"/>
          <w:szCs w:val="24"/>
        </w:rPr>
        <w:t>то изменения вносятся в необходимом количестве с учетом чисел</w:t>
      </w:r>
      <w:proofErr w:type="gramEnd"/>
      <w:r>
        <w:rPr>
          <w:rFonts w:ascii="Arial" w:hAnsi="Arial" w:cs="Arial"/>
          <w:sz w:val="24"/>
          <w:szCs w:val="24"/>
        </w:rPr>
        <w:t xml:space="preserve"> и падежей с </w:t>
      </w:r>
      <w:r>
        <w:rPr>
          <w:rFonts w:ascii="Arial" w:hAnsi="Arial" w:cs="Arial"/>
          <w:spacing w:val="-3"/>
          <w:sz w:val="24"/>
          <w:szCs w:val="24"/>
        </w:rPr>
        <w:t>единственным указанием на обозначение и порядковый номер этой структурной единицы.</w:t>
      </w:r>
    </w:p>
    <w:p w:rsidR="00DE0734" w:rsidRDefault="00DE0734" w:rsidP="00DE0734">
      <w:pPr>
        <w:shd w:val="clear" w:color="auto" w:fill="FFFFFF"/>
        <w:tabs>
          <w:tab w:val="left" w:pos="984"/>
        </w:tabs>
        <w:spacing w:line="0" w:lineRule="atLeast"/>
        <w:ind w:left="106" w:right="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3"/>
          <w:sz w:val="24"/>
          <w:szCs w:val="24"/>
        </w:rPr>
        <w:t xml:space="preserve">15. </w:t>
      </w:r>
      <w:r>
        <w:rPr>
          <w:rFonts w:ascii="Arial" w:hAnsi="Arial" w:cs="Arial"/>
          <w:spacing w:val="-4"/>
          <w:sz w:val="24"/>
          <w:szCs w:val="24"/>
        </w:rPr>
        <w:t xml:space="preserve">При внесении изменения в нормативный правовой акт сначала указывается, какая </w:t>
      </w:r>
      <w:r>
        <w:rPr>
          <w:rFonts w:ascii="Arial" w:hAnsi="Arial" w:cs="Arial"/>
          <w:sz w:val="24"/>
          <w:szCs w:val="24"/>
        </w:rPr>
        <w:t>структурная единица изменяется, потом указывается характер изменений. Внесение изменений в нормативный правовой акт следует оформлять, начиная с наименьшей структурной единицы.</w:t>
      </w:r>
    </w:p>
    <w:p w:rsidR="00DE0734" w:rsidRDefault="00DE0734" w:rsidP="00DE0734">
      <w:pPr>
        <w:shd w:val="clear" w:color="auto" w:fill="FFFFFF"/>
        <w:tabs>
          <w:tab w:val="left" w:pos="984"/>
        </w:tabs>
        <w:spacing w:line="0" w:lineRule="atLeast"/>
        <w:ind w:left="106" w:right="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При внесении дополнений в статью, часть статьи, пункт, подпункт, абзац </w:t>
      </w:r>
      <w:r>
        <w:rPr>
          <w:rFonts w:ascii="Arial" w:hAnsi="Arial" w:cs="Arial"/>
          <w:spacing w:val="-1"/>
          <w:sz w:val="24"/>
          <w:szCs w:val="24"/>
        </w:rPr>
        <w:t>указываются слова, после которых это дополнение должно находиться.</w:t>
      </w:r>
    </w:p>
    <w:p w:rsidR="00DE0734" w:rsidRDefault="00DE0734" w:rsidP="00DE0734">
      <w:pPr>
        <w:shd w:val="clear" w:color="auto" w:fill="FFFFFF"/>
        <w:tabs>
          <w:tab w:val="left" w:pos="984"/>
        </w:tabs>
        <w:spacing w:line="0" w:lineRule="atLeast"/>
        <w:ind w:left="106" w:right="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>
        <w:rPr>
          <w:rFonts w:ascii="Arial" w:hAnsi="Arial" w:cs="Arial"/>
          <w:spacing w:val="-2"/>
          <w:sz w:val="24"/>
          <w:szCs w:val="24"/>
        </w:rPr>
        <w:t xml:space="preserve">В случае если дополняется словами структурная единица статьи нормативного </w:t>
      </w:r>
      <w:r>
        <w:rPr>
          <w:rFonts w:ascii="Arial" w:hAnsi="Arial" w:cs="Arial"/>
          <w:sz w:val="24"/>
          <w:szCs w:val="24"/>
        </w:rPr>
        <w:t>правового акта и это дополнение должно находиться в конце данной структурной единицы, указание на слова, после которых это дополнение должно находиться, не требуется.</w:t>
      </w:r>
    </w:p>
    <w:p w:rsidR="00DE0734" w:rsidRDefault="00DE0734" w:rsidP="00DE0734">
      <w:pPr>
        <w:shd w:val="clear" w:color="auto" w:fill="FFFFFF"/>
        <w:spacing w:line="0" w:lineRule="atLeast"/>
        <w:ind w:left="91" w:right="43" w:firstLine="709"/>
        <w:jc w:val="both"/>
        <w:rPr>
          <w:rFonts w:ascii="Arial" w:hAnsi="Arial" w:cs="Arial"/>
          <w:spacing w:val="-1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этом знак препинания, употребленный в конце дополняемой структурной </w:t>
      </w:r>
      <w:r>
        <w:rPr>
          <w:rFonts w:ascii="Arial" w:hAnsi="Arial" w:cs="Arial"/>
          <w:spacing w:val="-1"/>
          <w:sz w:val="24"/>
          <w:szCs w:val="24"/>
        </w:rPr>
        <w:t>единицы, сохраняется без указания на него после внесенного дополнения.</w:t>
      </w:r>
    </w:p>
    <w:p w:rsidR="00DE0734" w:rsidRDefault="00DE0734" w:rsidP="00DE0734">
      <w:pPr>
        <w:shd w:val="clear" w:color="auto" w:fill="FFFFFF"/>
        <w:tabs>
          <w:tab w:val="left" w:pos="1013"/>
        </w:tabs>
        <w:spacing w:line="0" w:lineRule="atLeast"/>
        <w:ind w:left="86" w:right="34" w:firstLine="709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13"/>
          <w:sz w:val="24"/>
          <w:szCs w:val="24"/>
        </w:rPr>
        <w:t xml:space="preserve">18. </w:t>
      </w:r>
      <w:r>
        <w:rPr>
          <w:rFonts w:ascii="Arial" w:hAnsi="Arial" w:cs="Arial"/>
          <w:spacing w:val="-4"/>
          <w:sz w:val="24"/>
          <w:szCs w:val="24"/>
        </w:rPr>
        <w:t xml:space="preserve">При дополнении статьи нормативного правового акта частями, пунктами или </w:t>
      </w:r>
      <w:r>
        <w:rPr>
          <w:rFonts w:ascii="Arial" w:hAnsi="Arial" w:cs="Arial"/>
          <w:sz w:val="24"/>
          <w:szCs w:val="24"/>
        </w:rPr>
        <w:t xml:space="preserve">подпунктами, которые необходимо расположить соответственно в конце статьи, пункта </w:t>
      </w:r>
      <w:r>
        <w:rPr>
          <w:rFonts w:ascii="Arial" w:hAnsi="Arial" w:cs="Arial"/>
          <w:spacing w:val="-1"/>
          <w:sz w:val="24"/>
          <w:szCs w:val="24"/>
        </w:rPr>
        <w:t xml:space="preserve">или подпункта, в обязательном порядке указываются порядковые номера дополняемых </w:t>
      </w:r>
      <w:r>
        <w:rPr>
          <w:rFonts w:ascii="Arial" w:hAnsi="Arial" w:cs="Arial"/>
          <w:sz w:val="24"/>
          <w:szCs w:val="24"/>
        </w:rPr>
        <w:t>частей, пунктов или подпунктов.</w:t>
      </w:r>
    </w:p>
    <w:p w:rsidR="00DE0734" w:rsidRDefault="00DE0734" w:rsidP="00DE0734">
      <w:pPr>
        <w:shd w:val="clear" w:color="auto" w:fill="FFFFFF"/>
        <w:spacing w:line="0" w:lineRule="atLeast"/>
        <w:ind w:left="86" w:right="43" w:firstLine="709"/>
        <w:jc w:val="both"/>
        <w:rPr>
          <w:rFonts w:ascii="Arial" w:hAnsi="Arial" w:cs="Arial"/>
          <w:spacing w:val="-1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Необходимая в ряде таких случаев замена знака препинания в проекте нормативного </w:t>
      </w:r>
      <w:r>
        <w:rPr>
          <w:rFonts w:ascii="Arial" w:hAnsi="Arial" w:cs="Arial"/>
          <w:sz w:val="24"/>
          <w:szCs w:val="24"/>
        </w:rPr>
        <w:t>правового акта не оговаривается.</w:t>
      </w:r>
    </w:p>
    <w:p w:rsidR="00DE0734" w:rsidRDefault="00DE0734" w:rsidP="00DE0734">
      <w:pPr>
        <w:shd w:val="clear" w:color="auto" w:fill="FFFFFF"/>
        <w:tabs>
          <w:tab w:val="left" w:pos="922"/>
        </w:tabs>
        <w:spacing w:line="0" w:lineRule="atLeast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14"/>
          <w:sz w:val="24"/>
          <w:szCs w:val="24"/>
        </w:rPr>
        <w:t xml:space="preserve">19. </w:t>
      </w:r>
      <w:r>
        <w:rPr>
          <w:rFonts w:ascii="Arial" w:hAnsi="Arial" w:cs="Arial"/>
          <w:spacing w:val="-2"/>
          <w:sz w:val="24"/>
          <w:szCs w:val="24"/>
        </w:rPr>
        <w:t>В целях сохранения структуры статьи:</w:t>
      </w:r>
    </w:p>
    <w:p w:rsidR="00DE0734" w:rsidRDefault="00DE0734" w:rsidP="00DE0734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0" w:lineRule="atLeast"/>
        <w:ind w:left="53" w:right="6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дополнение абзацами может производиться только </w:t>
      </w:r>
      <w:proofErr w:type="gramStart"/>
      <w:r>
        <w:rPr>
          <w:rFonts w:ascii="Arial" w:hAnsi="Arial" w:cs="Arial"/>
          <w:spacing w:val="-2"/>
          <w:sz w:val="24"/>
          <w:szCs w:val="24"/>
        </w:rPr>
        <w:t>в конец соответствующей</w:t>
      </w:r>
      <w:proofErr w:type="gramEnd"/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структурной единицы:</w:t>
      </w:r>
    </w:p>
    <w:p w:rsidR="00DE0734" w:rsidRDefault="00DE0734" w:rsidP="00DE0734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0" w:lineRule="atLeast"/>
        <w:ind w:left="53" w:right="5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необходимости между уже имеющимися абзацами включить новый абзац </w:t>
      </w:r>
      <w:r>
        <w:rPr>
          <w:rFonts w:ascii="Arial" w:hAnsi="Arial" w:cs="Arial"/>
          <w:spacing w:val="-3"/>
          <w:sz w:val="24"/>
          <w:szCs w:val="24"/>
        </w:rPr>
        <w:t xml:space="preserve">дается новая редакция той структурной единицы статьи нормативного </w:t>
      </w:r>
      <w:r>
        <w:rPr>
          <w:rFonts w:ascii="Arial" w:hAnsi="Arial" w:cs="Arial"/>
          <w:spacing w:val="-3"/>
          <w:sz w:val="24"/>
          <w:szCs w:val="24"/>
        </w:rPr>
        <w:lastRenderedPageBreak/>
        <w:t xml:space="preserve">правового акта, к </w:t>
      </w:r>
      <w:r>
        <w:rPr>
          <w:rFonts w:ascii="Arial" w:hAnsi="Arial" w:cs="Arial"/>
          <w:sz w:val="24"/>
          <w:szCs w:val="24"/>
        </w:rPr>
        <w:t>которой относится абзац;</w:t>
      </w:r>
    </w:p>
    <w:p w:rsidR="00DE0734" w:rsidRDefault="00DE0734" w:rsidP="00DE0734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0" w:lineRule="atLeast"/>
        <w:ind w:left="53" w:right="67" w:firstLine="709"/>
        <w:jc w:val="both"/>
        <w:rPr>
          <w:rFonts w:ascii="Arial" w:hAnsi="Arial" w:cs="Arial"/>
          <w:spacing w:val="-1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признании абзаца </w:t>
      </w:r>
      <w:proofErr w:type="gramStart"/>
      <w:r>
        <w:rPr>
          <w:rFonts w:ascii="Arial" w:hAnsi="Arial" w:cs="Arial"/>
          <w:sz w:val="24"/>
          <w:szCs w:val="24"/>
        </w:rPr>
        <w:t>утратившим</w:t>
      </w:r>
      <w:proofErr w:type="gramEnd"/>
      <w:r>
        <w:rPr>
          <w:rFonts w:ascii="Arial" w:hAnsi="Arial" w:cs="Arial"/>
          <w:sz w:val="24"/>
          <w:szCs w:val="24"/>
        </w:rPr>
        <w:t xml:space="preserve"> силу пересчет последующих абзацев не </w:t>
      </w:r>
      <w:r>
        <w:rPr>
          <w:rFonts w:ascii="Arial" w:hAnsi="Arial" w:cs="Arial"/>
          <w:spacing w:val="-2"/>
          <w:sz w:val="24"/>
          <w:szCs w:val="24"/>
        </w:rPr>
        <w:t xml:space="preserve">производится. Утративший силу абзац участвует в подсчете абзацев при последующем </w:t>
      </w:r>
      <w:r>
        <w:rPr>
          <w:rFonts w:ascii="Arial" w:hAnsi="Arial" w:cs="Arial"/>
          <w:sz w:val="24"/>
          <w:szCs w:val="24"/>
        </w:rPr>
        <w:t>внесении изменений в данную структурную единицу.</w:t>
      </w:r>
    </w:p>
    <w:p w:rsidR="00DE0734" w:rsidRDefault="00DE0734" w:rsidP="00DE0734">
      <w:pPr>
        <w:shd w:val="clear" w:color="auto" w:fill="FFFFFF"/>
        <w:tabs>
          <w:tab w:val="left" w:pos="922"/>
        </w:tabs>
        <w:spacing w:line="0" w:lineRule="atLeast"/>
        <w:ind w:right="91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2"/>
          <w:sz w:val="24"/>
          <w:szCs w:val="24"/>
        </w:rPr>
        <w:t xml:space="preserve">20. </w:t>
      </w:r>
      <w:r>
        <w:rPr>
          <w:rFonts w:ascii="Arial" w:hAnsi="Arial" w:cs="Arial"/>
          <w:spacing w:val="-2"/>
          <w:sz w:val="24"/>
          <w:szCs w:val="24"/>
        </w:rPr>
        <w:t xml:space="preserve">Структурная единица </w:t>
      </w:r>
      <w:proofErr w:type="gramStart"/>
      <w:r>
        <w:rPr>
          <w:rFonts w:ascii="Arial" w:hAnsi="Arial" w:cs="Arial"/>
          <w:spacing w:val="-2"/>
          <w:sz w:val="24"/>
          <w:szCs w:val="24"/>
        </w:rPr>
        <w:t>нормативною</w:t>
      </w:r>
      <w:proofErr w:type="gramEnd"/>
      <w:r>
        <w:rPr>
          <w:rFonts w:ascii="Arial" w:hAnsi="Arial" w:cs="Arial"/>
          <w:spacing w:val="-2"/>
          <w:sz w:val="24"/>
          <w:szCs w:val="24"/>
        </w:rPr>
        <w:t xml:space="preserve"> правового акта, структурная единица статьи </w:t>
      </w:r>
      <w:r>
        <w:rPr>
          <w:rFonts w:ascii="Arial" w:hAnsi="Arial" w:cs="Arial"/>
          <w:spacing w:val="-1"/>
          <w:sz w:val="24"/>
          <w:szCs w:val="24"/>
        </w:rPr>
        <w:t>нормативного правового акта излагается в новой редакции в случаях, если:</w:t>
      </w:r>
    </w:p>
    <w:p w:rsidR="00DE0734" w:rsidRDefault="00DE0734" w:rsidP="00DE0734">
      <w:pPr>
        <w:shd w:val="clear" w:color="auto" w:fill="FFFFFF"/>
        <w:spacing w:line="0" w:lineRule="atLeast"/>
        <w:ind w:left="43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необходимо внести существенные изменения в данную структурную единицу; </w:t>
      </w:r>
      <w:r>
        <w:rPr>
          <w:rFonts w:ascii="Arial" w:hAnsi="Arial" w:cs="Arial"/>
          <w:sz w:val="24"/>
          <w:szCs w:val="24"/>
        </w:rPr>
        <w:t>неоднократно  вносились изменения в те</w:t>
      </w:r>
      <w:proofErr w:type="gramStart"/>
      <w:r>
        <w:rPr>
          <w:rFonts w:ascii="Arial" w:hAnsi="Arial" w:cs="Arial"/>
          <w:sz w:val="24"/>
          <w:szCs w:val="24"/>
        </w:rPr>
        <w:t>кст стр</w:t>
      </w:r>
      <w:proofErr w:type="gramEnd"/>
      <w:r>
        <w:rPr>
          <w:rFonts w:ascii="Arial" w:hAnsi="Arial" w:cs="Arial"/>
          <w:sz w:val="24"/>
          <w:szCs w:val="24"/>
        </w:rPr>
        <w:t xml:space="preserve">уктурной единицы нормативного </w:t>
      </w:r>
      <w:r>
        <w:rPr>
          <w:rFonts w:ascii="Arial" w:hAnsi="Arial" w:cs="Arial"/>
          <w:spacing w:val="-1"/>
          <w:sz w:val="24"/>
          <w:szCs w:val="24"/>
        </w:rPr>
        <w:t>правового акта, структурной единицы статьи нормативного правового акта.</w:t>
      </w:r>
    </w:p>
    <w:p w:rsidR="00DE0734" w:rsidRDefault="00DE0734" w:rsidP="00DE0734">
      <w:pPr>
        <w:shd w:val="clear" w:color="auto" w:fill="FFFFFF"/>
        <w:spacing w:line="0" w:lineRule="atLeast"/>
        <w:ind w:left="43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21. Изложение структурной единицы нормативного правового акта, структурной </w:t>
      </w:r>
      <w:r>
        <w:rPr>
          <w:rFonts w:ascii="Arial" w:hAnsi="Arial" w:cs="Arial"/>
          <w:sz w:val="24"/>
          <w:szCs w:val="24"/>
        </w:rPr>
        <w:t xml:space="preserve">единицы статьи нормативного правового акта в новой редакции не является основанием </w:t>
      </w:r>
      <w:r>
        <w:rPr>
          <w:rFonts w:ascii="Arial" w:hAnsi="Arial" w:cs="Arial"/>
          <w:spacing w:val="-1"/>
          <w:sz w:val="24"/>
          <w:szCs w:val="24"/>
        </w:rPr>
        <w:t>для признания утратившими силу всех промежуточных редакций данной структурной единицы, структурной единицы статьи нормативного правового акта.</w:t>
      </w:r>
    </w:p>
    <w:p w:rsidR="00DE0734" w:rsidRDefault="00DE0734" w:rsidP="00DE0734">
      <w:pPr>
        <w:shd w:val="clear" w:color="auto" w:fill="FFFFFF"/>
        <w:spacing w:line="0" w:lineRule="atLeast"/>
        <w:ind w:left="43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22. </w:t>
      </w:r>
      <w:r>
        <w:rPr>
          <w:rFonts w:ascii="Arial" w:hAnsi="Arial" w:cs="Arial"/>
          <w:sz w:val="24"/>
          <w:szCs w:val="24"/>
        </w:rPr>
        <w:t xml:space="preserve">При необходимости внести изменение в приложение, изложив его в новой </w:t>
      </w:r>
      <w:r>
        <w:rPr>
          <w:rFonts w:ascii="Arial" w:hAnsi="Arial" w:cs="Arial"/>
          <w:spacing w:val="-4"/>
          <w:sz w:val="24"/>
          <w:szCs w:val="24"/>
        </w:rPr>
        <w:t xml:space="preserve">редакции, текст новой редакции приложения включается в текст изменяющего проекта </w:t>
      </w:r>
      <w:r>
        <w:rPr>
          <w:rFonts w:ascii="Arial" w:hAnsi="Arial" w:cs="Arial"/>
          <w:sz w:val="24"/>
          <w:szCs w:val="24"/>
        </w:rPr>
        <w:t>нормативного правового акта, а не является приложением к нему, за исключением проектов нормативных правовых актов о внесении изменений в нормативные правовые акты о местном бюджете.</w:t>
      </w:r>
    </w:p>
    <w:p w:rsidR="00DE0734" w:rsidRDefault="00DE0734" w:rsidP="00DE0734">
      <w:pPr>
        <w:shd w:val="clear" w:color="auto" w:fill="FFFFFF"/>
        <w:spacing w:line="0" w:lineRule="atLeast"/>
        <w:ind w:left="43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23. </w:t>
      </w:r>
      <w:r>
        <w:rPr>
          <w:rFonts w:ascii="Arial" w:hAnsi="Arial" w:cs="Arial"/>
          <w:sz w:val="24"/>
          <w:szCs w:val="24"/>
        </w:rPr>
        <w:t>При необходимости заменить цифровые обозначения употребляется термин «цифры».</w:t>
      </w:r>
    </w:p>
    <w:p w:rsidR="00DE0734" w:rsidRDefault="00DE0734" w:rsidP="00DE0734">
      <w:pPr>
        <w:shd w:val="clear" w:color="auto" w:fill="FFFFFF"/>
        <w:tabs>
          <w:tab w:val="left" w:pos="974"/>
        </w:tabs>
        <w:spacing w:line="0" w:lineRule="atLeast"/>
        <w:ind w:right="56" w:firstLine="709"/>
        <w:jc w:val="both"/>
        <w:rPr>
          <w:rFonts w:ascii="Arial" w:hAnsi="Arial" w:cs="Arial"/>
          <w:spacing w:val="-15"/>
          <w:sz w:val="24"/>
          <w:szCs w:val="24"/>
        </w:rPr>
      </w:pPr>
      <w:r>
        <w:rPr>
          <w:rFonts w:ascii="Arial" w:hAnsi="Arial" w:cs="Arial"/>
          <w:spacing w:val="-15"/>
          <w:sz w:val="24"/>
          <w:szCs w:val="24"/>
        </w:rPr>
        <w:t xml:space="preserve">24. </w:t>
      </w:r>
      <w:r>
        <w:rPr>
          <w:rFonts w:ascii="Arial" w:hAnsi="Arial" w:cs="Arial"/>
          <w:spacing w:val="-2"/>
          <w:sz w:val="24"/>
          <w:szCs w:val="24"/>
        </w:rPr>
        <w:t>При необходимости заменить слова и цифры употребляется термин «слова».</w:t>
      </w:r>
      <w:r>
        <w:rPr>
          <w:rFonts w:ascii="Arial" w:hAnsi="Arial" w:cs="Arial"/>
          <w:spacing w:val="-1"/>
          <w:sz w:val="24"/>
          <w:szCs w:val="24"/>
        </w:rPr>
        <w:t xml:space="preserve"> Если требуется заменить формулу, то употребляется термин «слова».</w:t>
      </w:r>
    </w:p>
    <w:p w:rsidR="00DE0734" w:rsidRDefault="00DE0734" w:rsidP="00DE0734">
      <w:pPr>
        <w:shd w:val="clear" w:color="auto" w:fill="FFFFFF"/>
        <w:tabs>
          <w:tab w:val="left" w:pos="970"/>
        </w:tabs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5"/>
          <w:sz w:val="24"/>
          <w:szCs w:val="24"/>
        </w:rPr>
        <w:t xml:space="preserve">25. </w:t>
      </w:r>
      <w:r>
        <w:rPr>
          <w:rFonts w:ascii="Arial" w:hAnsi="Arial" w:cs="Arial"/>
          <w:sz w:val="24"/>
          <w:szCs w:val="24"/>
        </w:rPr>
        <w:t xml:space="preserve">Если в проекте нормативного правового акта одновременно со статьями о внесении изменений в нормативные правовые акты содержится статья с перечнем нормативных правовых актов, подлежащих признанию утратившими силу, то наличие </w:t>
      </w:r>
      <w:r>
        <w:rPr>
          <w:rFonts w:ascii="Arial" w:hAnsi="Arial" w:cs="Arial"/>
          <w:spacing w:val="-3"/>
          <w:sz w:val="24"/>
          <w:szCs w:val="24"/>
        </w:rPr>
        <w:t xml:space="preserve">такой статьи обязательно должно быть отражено в наименовании проекта нормативного </w:t>
      </w:r>
      <w:r>
        <w:rPr>
          <w:rFonts w:ascii="Arial" w:hAnsi="Arial" w:cs="Arial"/>
          <w:sz w:val="24"/>
          <w:szCs w:val="24"/>
        </w:rPr>
        <w:t>правового акта.</w:t>
      </w:r>
    </w:p>
    <w:p w:rsidR="00DE0734" w:rsidRDefault="00DE0734" w:rsidP="00DE0734">
      <w:pPr>
        <w:shd w:val="clear" w:color="auto" w:fill="FFFFFF"/>
        <w:tabs>
          <w:tab w:val="left" w:pos="970"/>
        </w:tabs>
        <w:spacing w:line="0" w:lineRule="atLeast"/>
        <w:ind w:firstLine="709"/>
        <w:jc w:val="both"/>
        <w:rPr>
          <w:rFonts w:ascii="Arial" w:hAnsi="Arial" w:cs="Arial"/>
          <w:bCs/>
          <w:spacing w:val="-9"/>
          <w:sz w:val="24"/>
          <w:szCs w:val="24"/>
        </w:rPr>
      </w:pPr>
    </w:p>
    <w:p w:rsidR="00DE0734" w:rsidRDefault="00DE0734" w:rsidP="00DE0734">
      <w:pPr>
        <w:shd w:val="clear" w:color="auto" w:fill="FFFFFF"/>
        <w:spacing w:line="0" w:lineRule="atLeast"/>
        <w:ind w:left="72" w:firstLine="709"/>
        <w:jc w:val="center"/>
        <w:rPr>
          <w:rFonts w:ascii="Arial" w:hAnsi="Arial" w:cs="Arial"/>
          <w:b/>
          <w:bCs/>
          <w:spacing w:val="-4"/>
          <w:sz w:val="32"/>
          <w:szCs w:val="32"/>
        </w:rPr>
      </w:pPr>
      <w:r>
        <w:rPr>
          <w:rFonts w:ascii="Arial" w:hAnsi="Arial" w:cs="Arial"/>
          <w:b/>
          <w:bCs/>
          <w:spacing w:val="-9"/>
          <w:sz w:val="32"/>
          <w:szCs w:val="32"/>
        </w:rPr>
        <w:t xml:space="preserve">Глава </w:t>
      </w:r>
      <w:r>
        <w:rPr>
          <w:rFonts w:ascii="Arial" w:hAnsi="Arial" w:cs="Arial"/>
          <w:b/>
          <w:bCs/>
          <w:spacing w:val="-9"/>
          <w:sz w:val="32"/>
          <w:szCs w:val="32"/>
          <w:lang w:val="en-US"/>
        </w:rPr>
        <w:t>V</w:t>
      </w:r>
    </w:p>
    <w:p w:rsidR="00DE0734" w:rsidRDefault="00DE0734" w:rsidP="00DE0734">
      <w:pPr>
        <w:shd w:val="clear" w:color="auto" w:fill="FFFFFF"/>
        <w:tabs>
          <w:tab w:val="left" w:pos="9072"/>
        </w:tabs>
        <w:spacing w:line="0" w:lineRule="atLeast"/>
        <w:ind w:right="56" w:firstLine="709"/>
        <w:jc w:val="center"/>
        <w:rPr>
          <w:rFonts w:ascii="Arial" w:hAnsi="Arial" w:cs="Arial"/>
          <w:b/>
          <w:bCs/>
          <w:spacing w:val="-3"/>
          <w:sz w:val="32"/>
          <w:szCs w:val="32"/>
        </w:rPr>
      </w:pPr>
      <w:r>
        <w:rPr>
          <w:rFonts w:ascii="Arial" w:hAnsi="Arial" w:cs="Arial"/>
          <w:b/>
          <w:bCs/>
          <w:spacing w:val="-4"/>
          <w:sz w:val="32"/>
          <w:szCs w:val="32"/>
        </w:rPr>
        <w:t xml:space="preserve">ПЕРЕЧЕНЬ НОРМАТИВНЫХ ПРАВОВЫХ АКТОВ, ПОДЛЕЖАЩИХ </w:t>
      </w:r>
      <w:r>
        <w:rPr>
          <w:rFonts w:ascii="Arial" w:hAnsi="Arial" w:cs="Arial"/>
          <w:b/>
          <w:bCs/>
          <w:spacing w:val="-3"/>
          <w:sz w:val="32"/>
          <w:szCs w:val="32"/>
        </w:rPr>
        <w:t xml:space="preserve">ПРИЗНАНИЮ </w:t>
      </w:r>
      <w:proofErr w:type="gramStart"/>
      <w:r>
        <w:rPr>
          <w:rFonts w:ascii="Arial" w:hAnsi="Arial" w:cs="Arial"/>
          <w:b/>
          <w:bCs/>
          <w:spacing w:val="-3"/>
          <w:sz w:val="32"/>
          <w:szCs w:val="32"/>
        </w:rPr>
        <w:t>УТРАТИВШИМИ</w:t>
      </w:r>
      <w:proofErr w:type="gramEnd"/>
      <w:r>
        <w:rPr>
          <w:rFonts w:ascii="Arial" w:hAnsi="Arial" w:cs="Arial"/>
          <w:b/>
          <w:bCs/>
          <w:spacing w:val="-3"/>
          <w:sz w:val="32"/>
          <w:szCs w:val="32"/>
        </w:rPr>
        <w:t xml:space="preserve"> СИЛУ</w:t>
      </w:r>
    </w:p>
    <w:p w:rsidR="00DE0734" w:rsidRDefault="00DE0734" w:rsidP="00DE0734">
      <w:pPr>
        <w:shd w:val="clear" w:color="auto" w:fill="FFFFFF"/>
        <w:tabs>
          <w:tab w:val="left" w:pos="9072"/>
        </w:tabs>
        <w:spacing w:line="0" w:lineRule="atLeast"/>
        <w:ind w:right="56" w:firstLine="70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DE0734" w:rsidRDefault="00DE0734" w:rsidP="00DE0734">
      <w:pPr>
        <w:shd w:val="clear" w:color="auto" w:fill="FFFFFF"/>
        <w:tabs>
          <w:tab w:val="left" w:pos="0"/>
        </w:tabs>
        <w:spacing w:line="0" w:lineRule="atLeast"/>
        <w:ind w:right="10"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1. Если признается утратившим силу нормативный правовой акт, которым ранее </w:t>
      </w:r>
      <w:r>
        <w:rPr>
          <w:rFonts w:ascii="Arial" w:hAnsi="Arial" w:cs="Arial"/>
          <w:sz w:val="24"/>
          <w:szCs w:val="24"/>
        </w:rPr>
        <w:t>признавался утратившим силу другой нормативный правовой акт, то этот другой нормативный правовой акт не становится действующим. Для того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чтобы стали </w:t>
      </w:r>
      <w:r>
        <w:rPr>
          <w:rFonts w:ascii="Arial" w:hAnsi="Arial" w:cs="Arial"/>
          <w:spacing w:val="-2"/>
          <w:sz w:val="24"/>
          <w:szCs w:val="24"/>
        </w:rPr>
        <w:t xml:space="preserve">действовать правовые нормы, которые в нем содержались, необходимо принять его заново </w:t>
      </w:r>
      <w:r>
        <w:rPr>
          <w:rFonts w:ascii="Arial" w:hAnsi="Arial" w:cs="Arial"/>
          <w:sz w:val="24"/>
          <w:szCs w:val="24"/>
        </w:rPr>
        <w:t>с прежними наименованием и содержанием.</w:t>
      </w:r>
    </w:p>
    <w:p w:rsidR="00DE0734" w:rsidRDefault="00DE0734" w:rsidP="00DE0734">
      <w:pPr>
        <w:shd w:val="clear" w:color="auto" w:fill="FFFFFF"/>
        <w:tabs>
          <w:tab w:val="left" w:pos="0"/>
        </w:tabs>
        <w:spacing w:line="0" w:lineRule="atLeast"/>
        <w:ind w:right="10"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2. В перечень нормативных правовых актов, подлежащих признанию </w:t>
      </w:r>
      <w:proofErr w:type="gramStart"/>
      <w:r>
        <w:rPr>
          <w:rFonts w:ascii="Arial" w:hAnsi="Arial" w:cs="Arial"/>
          <w:spacing w:val="-3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силу, включаются:</w:t>
      </w:r>
    </w:p>
    <w:p w:rsidR="00DE0734" w:rsidRDefault="00DE0734" w:rsidP="00DE0734">
      <w:pPr>
        <w:shd w:val="clear" w:color="auto" w:fill="FFFFFF"/>
        <w:tabs>
          <w:tab w:val="left" w:pos="0"/>
        </w:tabs>
        <w:spacing w:line="0" w:lineRule="atLeast"/>
        <w:ind w:right="10"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нормативные правовые акты, подлежащие признанию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 </w:t>
      </w:r>
      <w:r>
        <w:rPr>
          <w:rFonts w:ascii="Arial" w:hAnsi="Arial" w:cs="Arial"/>
          <w:spacing w:val="-3"/>
          <w:sz w:val="24"/>
          <w:szCs w:val="24"/>
        </w:rPr>
        <w:t xml:space="preserve">полностью. При этом отдельными позициями указывается как сам нормативный правовой </w:t>
      </w:r>
      <w:r>
        <w:rPr>
          <w:rFonts w:ascii="Arial" w:hAnsi="Arial" w:cs="Arial"/>
          <w:spacing w:val="-2"/>
          <w:sz w:val="24"/>
          <w:szCs w:val="24"/>
        </w:rPr>
        <w:t xml:space="preserve">акт, так и все нормативные правовые акты, которыми в текст основного нормативного </w:t>
      </w:r>
      <w:r>
        <w:rPr>
          <w:rFonts w:ascii="Arial" w:hAnsi="Arial" w:cs="Arial"/>
          <w:sz w:val="24"/>
          <w:szCs w:val="24"/>
        </w:rPr>
        <w:t>правового акта ранее вносились изменения;</w:t>
      </w:r>
    </w:p>
    <w:p w:rsidR="00DE0734" w:rsidRDefault="00DE0734" w:rsidP="00DE0734">
      <w:pPr>
        <w:shd w:val="clear" w:color="auto" w:fill="FFFFFF"/>
        <w:tabs>
          <w:tab w:val="left" w:pos="0"/>
        </w:tabs>
        <w:spacing w:line="0" w:lineRule="atLeast"/>
        <w:ind w:right="29" w:firstLine="709"/>
        <w:jc w:val="both"/>
        <w:rPr>
          <w:rFonts w:ascii="Arial" w:hAnsi="Arial" w:cs="Arial"/>
          <w:spacing w:val="-1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нормативные правовые акты, подлежащие признанию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 </w:t>
      </w:r>
      <w:r>
        <w:rPr>
          <w:rFonts w:ascii="Arial" w:hAnsi="Arial" w:cs="Arial"/>
          <w:spacing w:val="-3"/>
          <w:sz w:val="24"/>
          <w:szCs w:val="24"/>
        </w:rPr>
        <w:t xml:space="preserve">частично, то есть если утрачивает силу не весь нормативный правовой акт, а только его </w:t>
      </w:r>
      <w:r>
        <w:rPr>
          <w:rFonts w:ascii="Arial" w:hAnsi="Arial" w:cs="Arial"/>
          <w:spacing w:val="-2"/>
          <w:sz w:val="24"/>
          <w:szCs w:val="24"/>
        </w:rPr>
        <w:t xml:space="preserve">отдельные структурные единицы (все нумерованные структурные единицы нормативного </w:t>
      </w:r>
      <w:r>
        <w:rPr>
          <w:rFonts w:ascii="Arial" w:hAnsi="Arial" w:cs="Arial"/>
          <w:spacing w:val="-3"/>
          <w:sz w:val="24"/>
          <w:szCs w:val="24"/>
        </w:rPr>
        <w:t xml:space="preserve">правового акта, структурные единицы статьи нормативного правового акта, в том числе абзацы). При этом указывается эта структурная единица нормативного правового акта, а </w:t>
      </w:r>
      <w:r>
        <w:rPr>
          <w:rFonts w:ascii="Arial" w:hAnsi="Arial" w:cs="Arial"/>
          <w:sz w:val="24"/>
          <w:szCs w:val="24"/>
        </w:rPr>
        <w:t xml:space="preserve">нормативные правовые акты, которыми в текст </w:t>
      </w:r>
      <w:r>
        <w:rPr>
          <w:rFonts w:ascii="Arial" w:hAnsi="Arial" w:cs="Arial"/>
          <w:sz w:val="24"/>
          <w:szCs w:val="24"/>
        </w:rPr>
        <w:lastRenderedPageBreak/>
        <w:t>данной структурной единицы ранее вносились изменения, не указываются.</w:t>
      </w:r>
    </w:p>
    <w:p w:rsidR="00DE0734" w:rsidRDefault="00DE0734" w:rsidP="00DE0734">
      <w:pPr>
        <w:shd w:val="clear" w:color="auto" w:fill="FFFFFF"/>
        <w:tabs>
          <w:tab w:val="left" w:pos="965"/>
        </w:tabs>
        <w:spacing w:line="0" w:lineRule="atLeast"/>
        <w:ind w:left="19" w:right="5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5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pacing w:val="-1"/>
          <w:sz w:val="24"/>
          <w:szCs w:val="24"/>
        </w:rPr>
        <w:t xml:space="preserve">Перечень нормативных правовых актов, подлежащих признанию утратившими </w:t>
      </w:r>
      <w:r>
        <w:rPr>
          <w:rFonts w:ascii="Arial" w:hAnsi="Arial" w:cs="Arial"/>
          <w:spacing w:val="-3"/>
          <w:sz w:val="24"/>
          <w:szCs w:val="24"/>
        </w:rPr>
        <w:t>силу, может быть самостоятельной статьей в проекте нормативного правового акта,</w:t>
      </w:r>
      <w:r>
        <w:rPr>
          <w:rFonts w:ascii="Arial" w:hAnsi="Arial" w:cs="Arial"/>
          <w:sz w:val="24"/>
          <w:szCs w:val="24"/>
        </w:rPr>
        <w:t xml:space="preserve"> устанавливающем новое правовое регулирование, может быть самостоятельной статьей или статьями в проекте нормативного правового акта о внесении изменений в </w:t>
      </w:r>
      <w:r>
        <w:rPr>
          <w:rFonts w:ascii="Arial" w:hAnsi="Arial" w:cs="Arial"/>
          <w:spacing w:val="-2"/>
          <w:sz w:val="24"/>
          <w:szCs w:val="24"/>
        </w:rPr>
        <w:t xml:space="preserve">нормативные правовые акты и признании утратившими силу некоторых нормативных </w:t>
      </w:r>
      <w:r>
        <w:rPr>
          <w:rFonts w:ascii="Arial" w:hAnsi="Arial" w:cs="Arial"/>
          <w:spacing w:val="-3"/>
          <w:sz w:val="24"/>
          <w:szCs w:val="24"/>
        </w:rPr>
        <w:t xml:space="preserve">правовых актов, а также может быть самостоятельным проектом нормативного правового </w:t>
      </w:r>
      <w:r>
        <w:rPr>
          <w:rFonts w:ascii="Arial" w:hAnsi="Arial" w:cs="Arial"/>
          <w:sz w:val="24"/>
          <w:szCs w:val="24"/>
        </w:rPr>
        <w:t>акта.</w:t>
      </w:r>
      <w:proofErr w:type="gramEnd"/>
      <w:r>
        <w:rPr>
          <w:rFonts w:ascii="Arial" w:hAnsi="Arial" w:cs="Arial"/>
          <w:sz w:val="24"/>
          <w:szCs w:val="24"/>
        </w:rPr>
        <w:t xml:space="preserve"> В случае если признание утратившим силу нормативного правового акта (или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 структурных единиц нормативного правового акта) оформляется </w:t>
      </w:r>
      <w:r>
        <w:rPr>
          <w:rFonts w:ascii="Arial" w:hAnsi="Arial" w:cs="Arial"/>
          <w:spacing w:val="-2"/>
          <w:sz w:val="24"/>
          <w:szCs w:val="24"/>
        </w:rPr>
        <w:t xml:space="preserve">отдельным проектом нормативного правового акта, то наименование такого проекта </w:t>
      </w:r>
      <w:r>
        <w:rPr>
          <w:rFonts w:ascii="Arial" w:hAnsi="Arial" w:cs="Arial"/>
          <w:spacing w:val="-1"/>
          <w:sz w:val="24"/>
          <w:szCs w:val="24"/>
        </w:rPr>
        <w:t xml:space="preserve">нормативного правового акта должно отражать предмет его регулирования и содержать </w:t>
      </w:r>
      <w:r>
        <w:rPr>
          <w:rFonts w:ascii="Arial" w:hAnsi="Arial" w:cs="Arial"/>
          <w:sz w:val="24"/>
          <w:szCs w:val="24"/>
        </w:rPr>
        <w:t>слова «о признании утратившими силу».</w:t>
      </w:r>
    </w:p>
    <w:p w:rsidR="00DE0734" w:rsidRDefault="00DE0734" w:rsidP="00DE0734">
      <w:pPr>
        <w:shd w:val="clear" w:color="auto" w:fill="FFFFFF"/>
        <w:spacing w:line="0" w:lineRule="atLeast"/>
        <w:ind w:left="10" w:right="82" w:firstLine="709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в проекте нормативного </w:t>
      </w:r>
      <w:proofErr w:type="gramStart"/>
      <w:r>
        <w:rPr>
          <w:rFonts w:ascii="Arial" w:hAnsi="Arial" w:cs="Arial"/>
          <w:sz w:val="24"/>
          <w:szCs w:val="24"/>
        </w:rPr>
        <w:t>правовою</w:t>
      </w:r>
      <w:proofErr w:type="gramEnd"/>
      <w:r>
        <w:rPr>
          <w:rFonts w:ascii="Arial" w:hAnsi="Arial" w:cs="Arial"/>
          <w:sz w:val="24"/>
          <w:szCs w:val="24"/>
        </w:rPr>
        <w:t xml:space="preserve"> акта, устанавливающем новое правовое регулирование, содержится статья о признании нормативных правовых актов (или их структурных единиц), ранее регулировавших данные правоотношения, </w:t>
      </w:r>
      <w:r>
        <w:rPr>
          <w:rFonts w:ascii="Arial" w:hAnsi="Arial" w:cs="Arial"/>
          <w:spacing w:val="-1"/>
          <w:sz w:val="24"/>
          <w:szCs w:val="24"/>
        </w:rPr>
        <w:t xml:space="preserve">утратившими силу, то в наименовании проекта нормативного правового акта такая статья </w:t>
      </w:r>
      <w:r>
        <w:rPr>
          <w:rFonts w:ascii="Arial" w:hAnsi="Arial" w:cs="Arial"/>
          <w:sz w:val="24"/>
          <w:szCs w:val="24"/>
        </w:rPr>
        <w:t>не отражается.</w:t>
      </w:r>
    </w:p>
    <w:p w:rsidR="00DE0734" w:rsidRDefault="00DE0734" w:rsidP="00DE0734">
      <w:pPr>
        <w:shd w:val="clear" w:color="auto" w:fill="FFFFFF"/>
        <w:spacing w:line="0" w:lineRule="atLeast"/>
        <w:ind w:left="5" w:right="101" w:firstLine="709"/>
        <w:jc w:val="both"/>
        <w:rPr>
          <w:rFonts w:ascii="Arial" w:hAnsi="Arial" w:cs="Arial"/>
          <w:spacing w:val="-16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Оформление одновременного внесения изменений в нормативный правовой акт и признания </w:t>
      </w:r>
      <w:proofErr w:type="gramStart"/>
      <w:r>
        <w:rPr>
          <w:rFonts w:ascii="Arial" w:hAnsi="Arial" w:cs="Arial"/>
          <w:spacing w:val="-3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pacing w:val="-3"/>
          <w:sz w:val="24"/>
          <w:szCs w:val="24"/>
        </w:rPr>
        <w:t xml:space="preserve"> силу структурных единиц этого же нормативного правового акта </w:t>
      </w:r>
      <w:r>
        <w:rPr>
          <w:rFonts w:ascii="Arial" w:hAnsi="Arial" w:cs="Arial"/>
          <w:spacing w:val="-2"/>
          <w:sz w:val="24"/>
          <w:szCs w:val="24"/>
        </w:rPr>
        <w:t>производится в соответствии с пунктом 33 настоящих Методических рекомендаций.</w:t>
      </w:r>
    </w:p>
    <w:p w:rsidR="00DE0734" w:rsidRDefault="00DE0734" w:rsidP="00DE0734">
      <w:pPr>
        <w:shd w:val="clear" w:color="auto" w:fill="FFFFFF"/>
        <w:tabs>
          <w:tab w:val="left" w:pos="888"/>
        </w:tabs>
        <w:spacing w:line="0" w:lineRule="atLeast"/>
        <w:ind w:right="11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6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pacing w:val="-4"/>
          <w:sz w:val="24"/>
          <w:szCs w:val="24"/>
        </w:rPr>
        <w:t xml:space="preserve">При включении каждого нормативного правового акта в перечень нормативных </w:t>
      </w:r>
      <w:r>
        <w:rPr>
          <w:rFonts w:ascii="Arial" w:hAnsi="Arial" w:cs="Arial"/>
          <w:sz w:val="24"/>
          <w:szCs w:val="24"/>
        </w:rPr>
        <w:t>правовых актов, подлежащих признанию утратившими силу, должны быть указаны вид</w:t>
      </w:r>
      <w:proofErr w:type="gramEnd"/>
    </w:p>
    <w:p w:rsidR="00DE0734" w:rsidRDefault="00DE0734" w:rsidP="00DE0734">
      <w:pPr>
        <w:shd w:val="clear" w:color="auto" w:fill="FFFFFF"/>
        <w:spacing w:line="0" w:lineRule="atLeast"/>
        <w:ind w:left="110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нормативного правового акта, дата его подписания, регистрационный номер, наименование нормативного правового акта, а также источник его официального опубликования (обнародования).</w:t>
      </w:r>
    </w:p>
    <w:p w:rsidR="00DE0734" w:rsidRDefault="00DE0734" w:rsidP="00DE0734">
      <w:pPr>
        <w:shd w:val="clear" w:color="auto" w:fill="FFFFFF"/>
        <w:spacing w:line="0" w:lineRule="atLeast"/>
        <w:ind w:left="110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6. Признание утратившими силу нормативных правовых актов без признания утратившими силу в виде отдельных позиций всех нормативных правовых актов </w:t>
      </w:r>
      <w:r>
        <w:rPr>
          <w:rFonts w:ascii="Arial" w:hAnsi="Arial" w:cs="Arial"/>
          <w:sz w:val="24"/>
          <w:szCs w:val="24"/>
        </w:rPr>
        <w:t xml:space="preserve">(их </w:t>
      </w:r>
      <w:r>
        <w:rPr>
          <w:rFonts w:ascii="Arial" w:hAnsi="Arial" w:cs="Arial"/>
          <w:spacing w:val="-3"/>
          <w:sz w:val="24"/>
          <w:szCs w:val="24"/>
        </w:rPr>
        <w:t xml:space="preserve">структурных единиц), которыми в разное время в основной нормативный правовой акт </w:t>
      </w:r>
      <w:r>
        <w:rPr>
          <w:rFonts w:ascii="Arial" w:hAnsi="Arial" w:cs="Arial"/>
          <w:sz w:val="24"/>
          <w:szCs w:val="24"/>
        </w:rPr>
        <w:t>вносились изменения, не допускается.</w:t>
      </w:r>
    </w:p>
    <w:p w:rsidR="00DE0734" w:rsidRDefault="00DE0734" w:rsidP="00DE0734">
      <w:pPr>
        <w:shd w:val="clear" w:color="auto" w:fill="FFFFFF"/>
        <w:spacing w:line="0" w:lineRule="atLeast"/>
        <w:ind w:left="110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 xml:space="preserve">Каждый нормативный правовой акт включается в перечень нормативных </w:t>
      </w:r>
      <w:r>
        <w:rPr>
          <w:rFonts w:ascii="Arial" w:hAnsi="Arial" w:cs="Arial"/>
          <w:spacing w:val="-4"/>
          <w:sz w:val="24"/>
          <w:szCs w:val="24"/>
        </w:rPr>
        <w:t xml:space="preserve">правовых актов, подлежащих признанию </w:t>
      </w:r>
      <w:proofErr w:type="gramStart"/>
      <w:r>
        <w:rPr>
          <w:rFonts w:ascii="Arial" w:hAnsi="Arial" w:cs="Arial"/>
          <w:spacing w:val="-4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силу, в виде отдельной позиции. Нормативные правовые акты, содержащиеся в таком перечне, могут иметь порядковую нумерацию (в таком случае они считаются пунктами и нумеруются арабской цифрой с </w:t>
      </w:r>
      <w:r>
        <w:rPr>
          <w:rFonts w:ascii="Arial" w:hAnsi="Arial" w:cs="Arial"/>
          <w:sz w:val="24"/>
          <w:szCs w:val="24"/>
        </w:rPr>
        <w:t>закрывающей круглой скобкой).</w:t>
      </w:r>
    </w:p>
    <w:p w:rsidR="00DE0734" w:rsidRDefault="00DE0734" w:rsidP="00DE0734">
      <w:pPr>
        <w:shd w:val="clear" w:color="auto" w:fill="FFFFFF"/>
        <w:spacing w:line="0" w:lineRule="atLeast"/>
        <w:ind w:left="110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</w:rPr>
        <w:t xml:space="preserve">Нормативные правовые акты в перечне нормативных правовых актов, подлежащих признанию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силу, располагаются в хронологическом порядке (по дате их подписания). В пределах одной и той же даты подписания нормативные правовые акты располагаются в соответствии с их регистрационными номерами в возрастающем порядке.</w:t>
      </w:r>
    </w:p>
    <w:p w:rsidR="00DE0734" w:rsidRDefault="00DE0734" w:rsidP="00DE0734">
      <w:pPr>
        <w:shd w:val="clear" w:color="auto" w:fill="FFFFFF"/>
        <w:spacing w:line="0" w:lineRule="atLeast"/>
        <w:ind w:left="110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9. </w:t>
      </w:r>
      <w:r>
        <w:rPr>
          <w:rFonts w:ascii="Arial" w:hAnsi="Arial" w:cs="Arial"/>
          <w:spacing w:val="-3"/>
          <w:sz w:val="24"/>
          <w:szCs w:val="24"/>
        </w:rPr>
        <w:t xml:space="preserve">При необходимости установить в одном перечне нормативных правовых актов, </w:t>
      </w:r>
      <w:r>
        <w:rPr>
          <w:rFonts w:ascii="Arial" w:hAnsi="Arial" w:cs="Arial"/>
          <w:sz w:val="24"/>
          <w:szCs w:val="24"/>
        </w:rPr>
        <w:t xml:space="preserve">подлежащих признанию утратившими силу, разные даты, с которых нормативные </w:t>
      </w:r>
      <w:r>
        <w:rPr>
          <w:rFonts w:ascii="Arial" w:hAnsi="Arial" w:cs="Arial"/>
          <w:spacing w:val="-3"/>
          <w:sz w:val="24"/>
          <w:szCs w:val="24"/>
        </w:rPr>
        <w:t xml:space="preserve">правовые акты признаются утратившими силу, перечень подразделяется на структурные </w:t>
      </w:r>
      <w:r>
        <w:rPr>
          <w:rFonts w:ascii="Arial" w:hAnsi="Arial" w:cs="Arial"/>
          <w:spacing w:val="-2"/>
          <w:sz w:val="24"/>
          <w:szCs w:val="24"/>
        </w:rPr>
        <w:t>единицы, формируемые в соответствии с соответствующей датой (сроком) утраты силы.</w:t>
      </w:r>
    </w:p>
    <w:p w:rsidR="00DE0734" w:rsidRDefault="00DE0734" w:rsidP="00DE0734">
      <w:pPr>
        <w:shd w:val="clear" w:color="auto" w:fill="FFFFFF"/>
        <w:spacing w:line="0" w:lineRule="atLeast"/>
        <w:ind w:left="110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10. </w:t>
      </w:r>
      <w:r>
        <w:rPr>
          <w:rFonts w:ascii="Arial" w:hAnsi="Arial" w:cs="Arial"/>
          <w:sz w:val="24"/>
          <w:szCs w:val="24"/>
        </w:rPr>
        <w:t xml:space="preserve">Если в нормативном правовом акте осталась одна статья или структурная </w:t>
      </w:r>
      <w:r>
        <w:rPr>
          <w:rFonts w:ascii="Arial" w:hAnsi="Arial" w:cs="Arial"/>
          <w:spacing w:val="-3"/>
          <w:sz w:val="24"/>
          <w:szCs w:val="24"/>
        </w:rPr>
        <w:t xml:space="preserve">единица после того, как остальные утратили силу, и она подлежит признанию утратившей </w:t>
      </w:r>
      <w:r>
        <w:rPr>
          <w:rFonts w:ascii="Arial" w:hAnsi="Arial" w:cs="Arial"/>
          <w:sz w:val="24"/>
          <w:szCs w:val="24"/>
        </w:rPr>
        <w:t xml:space="preserve">силу, то необходимо признавать утратившим силу весь нормативный правовой акт </w:t>
      </w:r>
      <w:r>
        <w:rPr>
          <w:rFonts w:ascii="Arial" w:hAnsi="Arial" w:cs="Arial"/>
          <w:spacing w:val="-1"/>
          <w:sz w:val="24"/>
          <w:szCs w:val="24"/>
        </w:rPr>
        <w:t>полностью, а не одну только эту статью или структурную единицу.</w:t>
      </w:r>
    </w:p>
    <w:p w:rsidR="00DE0734" w:rsidRDefault="00DE0734" w:rsidP="00DE0734">
      <w:pPr>
        <w:shd w:val="clear" w:color="auto" w:fill="FFFFFF"/>
        <w:spacing w:line="0" w:lineRule="atLeast"/>
        <w:ind w:left="110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lastRenderedPageBreak/>
        <w:t xml:space="preserve">11. </w:t>
      </w:r>
      <w:r>
        <w:rPr>
          <w:rFonts w:ascii="Arial" w:hAnsi="Arial" w:cs="Arial"/>
          <w:spacing w:val="-4"/>
          <w:sz w:val="24"/>
          <w:szCs w:val="24"/>
        </w:rPr>
        <w:t xml:space="preserve">Если в нормативном правовом акте имеются статьи, которыми признавались </w:t>
      </w:r>
      <w:r>
        <w:rPr>
          <w:rFonts w:ascii="Arial" w:hAnsi="Arial" w:cs="Arial"/>
          <w:spacing w:val="-3"/>
          <w:sz w:val="24"/>
          <w:szCs w:val="24"/>
        </w:rPr>
        <w:t xml:space="preserve">утратившими силу ранее изданные нормативные правовые акты, то при необходимости </w:t>
      </w:r>
      <w:r>
        <w:rPr>
          <w:rFonts w:ascii="Arial" w:hAnsi="Arial" w:cs="Arial"/>
          <w:spacing w:val="-4"/>
          <w:sz w:val="24"/>
          <w:szCs w:val="24"/>
        </w:rPr>
        <w:t xml:space="preserve">признать утратившим силу данный нормативный правовой акт он признается утратившим </w:t>
      </w:r>
      <w:r>
        <w:rPr>
          <w:rFonts w:ascii="Arial" w:hAnsi="Arial" w:cs="Arial"/>
          <w:sz w:val="24"/>
          <w:szCs w:val="24"/>
        </w:rPr>
        <w:t>силу полностью независимо от наличия в нем таких статей.</w:t>
      </w:r>
    </w:p>
    <w:p w:rsidR="00DE0734" w:rsidRDefault="00DE0734" w:rsidP="00DE0734">
      <w:pPr>
        <w:shd w:val="clear" w:color="auto" w:fill="FFFFFF"/>
        <w:spacing w:line="0" w:lineRule="atLeast"/>
        <w:ind w:left="110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12. </w:t>
      </w:r>
      <w:proofErr w:type="gramStart"/>
      <w:r>
        <w:rPr>
          <w:rFonts w:ascii="Arial" w:hAnsi="Arial" w:cs="Arial"/>
          <w:spacing w:val="-2"/>
          <w:sz w:val="24"/>
          <w:szCs w:val="24"/>
        </w:rPr>
        <w:t xml:space="preserve">В перечни нормативных правовых актов, подлежащих признанию утратившими </w:t>
      </w:r>
      <w:r>
        <w:rPr>
          <w:rFonts w:ascii="Arial" w:hAnsi="Arial" w:cs="Arial"/>
          <w:spacing w:val="-3"/>
          <w:sz w:val="24"/>
          <w:szCs w:val="24"/>
        </w:rPr>
        <w:t xml:space="preserve">силу, следует включать не только нормативные правовые акты, которые действовали до </w:t>
      </w:r>
      <w:r>
        <w:rPr>
          <w:rFonts w:ascii="Arial" w:hAnsi="Arial" w:cs="Arial"/>
          <w:spacing w:val="-2"/>
          <w:sz w:val="24"/>
          <w:szCs w:val="24"/>
        </w:rPr>
        <w:t xml:space="preserve">принятия нового нормативного правового акта, но также нормативные правовые акты по </w:t>
      </w:r>
      <w:r>
        <w:rPr>
          <w:rFonts w:ascii="Arial" w:hAnsi="Arial" w:cs="Arial"/>
          <w:sz w:val="24"/>
          <w:szCs w:val="24"/>
        </w:rPr>
        <w:t>данному вопросу, которые ранее фактически утратили силу либо поглощены последующими нормативными правовыми актами, но не были признаны утратившими силу в установленном порядке.</w:t>
      </w:r>
      <w:proofErr w:type="gramEnd"/>
    </w:p>
    <w:p w:rsidR="00DE0734" w:rsidRDefault="00DE0734" w:rsidP="00DE0734">
      <w:pPr>
        <w:shd w:val="clear" w:color="auto" w:fill="FFFFFF"/>
        <w:spacing w:line="0" w:lineRule="atLeast"/>
        <w:ind w:left="110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13. В перечни нормативных правовых актов, подлежащих признанию </w:t>
      </w:r>
      <w:proofErr w:type="gramStart"/>
      <w:r>
        <w:rPr>
          <w:rFonts w:ascii="Arial" w:hAnsi="Arial" w:cs="Arial"/>
          <w:spacing w:val="-2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pacing w:val="-2"/>
          <w:sz w:val="24"/>
          <w:szCs w:val="24"/>
        </w:rPr>
        <w:t xml:space="preserve"> силу, не включаются нормативные правовые акты (кормы) временного характера, срок действия которых истек. Нормативные правовые акты (нормы) временного характера в </w:t>
      </w:r>
      <w:r>
        <w:rPr>
          <w:rFonts w:ascii="Arial" w:hAnsi="Arial" w:cs="Arial"/>
          <w:spacing w:val="-1"/>
          <w:sz w:val="24"/>
          <w:szCs w:val="24"/>
        </w:rPr>
        <w:t xml:space="preserve">перечень нормативных правовых актов, подлежащих признанию </w:t>
      </w:r>
      <w:proofErr w:type="gramStart"/>
      <w:r>
        <w:rPr>
          <w:rFonts w:ascii="Arial" w:hAnsi="Arial" w:cs="Arial"/>
          <w:spacing w:val="-1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pacing w:val="-1"/>
          <w:sz w:val="24"/>
          <w:szCs w:val="24"/>
        </w:rPr>
        <w:t xml:space="preserve"> силу, </w:t>
      </w:r>
      <w:r>
        <w:rPr>
          <w:rFonts w:ascii="Arial" w:hAnsi="Arial" w:cs="Arial"/>
          <w:sz w:val="24"/>
          <w:szCs w:val="24"/>
        </w:rPr>
        <w:t>включаются только в том случае, если срок их действия не истек.</w:t>
      </w:r>
    </w:p>
    <w:p w:rsidR="00DE0734" w:rsidRDefault="00DE0734" w:rsidP="00DE0734">
      <w:pPr>
        <w:shd w:val="clear" w:color="auto" w:fill="FFFFFF"/>
        <w:spacing w:line="0" w:lineRule="atLeast"/>
        <w:ind w:left="19" w:right="91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действие нормативного правового акта временного характера или его </w:t>
      </w:r>
      <w:r>
        <w:rPr>
          <w:rFonts w:ascii="Arial" w:hAnsi="Arial" w:cs="Arial"/>
          <w:spacing w:val="-2"/>
          <w:sz w:val="24"/>
          <w:szCs w:val="24"/>
        </w:rPr>
        <w:t xml:space="preserve">структурной единицы было продлено на неопределенный срок, то в перечень включается </w:t>
      </w:r>
      <w:r>
        <w:rPr>
          <w:rFonts w:ascii="Arial" w:hAnsi="Arial" w:cs="Arial"/>
          <w:spacing w:val="-1"/>
          <w:sz w:val="24"/>
          <w:szCs w:val="24"/>
        </w:rPr>
        <w:t xml:space="preserve">как основной нормативный правовой акт, так и продляющий его нормативный правовой </w:t>
      </w:r>
      <w:r>
        <w:rPr>
          <w:rFonts w:ascii="Arial" w:hAnsi="Arial" w:cs="Arial"/>
          <w:sz w:val="24"/>
          <w:szCs w:val="24"/>
        </w:rPr>
        <w:t>акт.</w:t>
      </w:r>
    </w:p>
    <w:p w:rsidR="00DE0734" w:rsidRDefault="00DE0734" w:rsidP="00DE0734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0" w:lineRule="atLeast"/>
        <w:ind w:left="0" w:right="106" w:firstLine="709"/>
        <w:jc w:val="both"/>
        <w:rPr>
          <w:rFonts w:ascii="Arial" w:hAnsi="Arial" w:cs="Arial"/>
          <w:spacing w:val="-4"/>
          <w:sz w:val="24"/>
          <w:szCs w:val="24"/>
        </w:rPr>
      </w:pPr>
      <w:proofErr w:type="gramStart"/>
      <w:r>
        <w:rPr>
          <w:rFonts w:ascii="Arial" w:hAnsi="Arial" w:cs="Arial"/>
          <w:spacing w:val="-2"/>
          <w:sz w:val="24"/>
          <w:szCs w:val="24"/>
        </w:rPr>
        <w:t xml:space="preserve">Если подлежащий признанию утратившим силу пункт, подпункт, абзац или </w:t>
      </w:r>
      <w:r>
        <w:rPr>
          <w:rFonts w:ascii="Arial" w:hAnsi="Arial" w:cs="Arial"/>
          <w:sz w:val="24"/>
          <w:szCs w:val="24"/>
        </w:rPr>
        <w:t xml:space="preserve">подлежащая признанию утратившей силу статья содержит указание на приложение, которое соответственно должно утратить силу, то в перечень нормативных правовых актов, подлежащих признанию утратившими силу, включается только этот пункт, </w:t>
      </w:r>
      <w:r>
        <w:rPr>
          <w:rFonts w:ascii="Arial" w:hAnsi="Arial" w:cs="Arial"/>
          <w:spacing w:val="-1"/>
          <w:sz w:val="24"/>
          <w:szCs w:val="24"/>
        </w:rPr>
        <w:t xml:space="preserve">подпункт, абзац или эта статья, а приложение отдельно не указывается, хотя оно тоже </w:t>
      </w:r>
      <w:r>
        <w:rPr>
          <w:rFonts w:ascii="Arial" w:hAnsi="Arial" w:cs="Arial"/>
          <w:sz w:val="24"/>
          <w:szCs w:val="24"/>
        </w:rPr>
        <w:t>считается утратившим силу.</w:t>
      </w:r>
      <w:proofErr w:type="gramEnd"/>
    </w:p>
    <w:p w:rsidR="00DE0734" w:rsidRDefault="00DE0734" w:rsidP="00DE0734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0" w:lineRule="atLeast"/>
        <w:ind w:left="67" w:right="56" w:firstLine="709"/>
        <w:jc w:val="both"/>
        <w:rPr>
          <w:rFonts w:ascii="Arial" w:hAnsi="Arial" w:cs="Arial"/>
          <w:spacing w:val="-1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Если в пункте или статье нормативного правового акта наряду с утверждением </w:t>
      </w:r>
      <w:r>
        <w:rPr>
          <w:rFonts w:ascii="Arial" w:hAnsi="Arial" w:cs="Arial"/>
          <w:spacing w:val="-1"/>
          <w:sz w:val="24"/>
          <w:szCs w:val="24"/>
        </w:rPr>
        <w:t xml:space="preserve">приложения  содержатся указания, касающиеся других вопросов, сохраняющих свое </w:t>
      </w:r>
      <w:r>
        <w:rPr>
          <w:rFonts w:ascii="Arial" w:hAnsi="Arial" w:cs="Arial"/>
          <w:spacing w:val="-3"/>
          <w:sz w:val="24"/>
          <w:szCs w:val="24"/>
        </w:rPr>
        <w:t xml:space="preserve">значение, а приложение подлежит признанию утратившим силу полностью, то в перечень </w:t>
      </w:r>
      <w:r>
        <w:rPr>
          <w:rFonts w:ascii="Arial" w:hAnsi="Arial" w:cs="Arial"/>
          <w:sz w:val="24"/>
          <w:szCs w:val="24"/>
        </w:rPr>
        <w:t xml:space="preserve">нормативных правовых актов, подлежащих признанию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силу, включается </w:t>
      </w:r>
      <w:r>
        <w:rPr>
          <w:rFonts w:ascii="Arial" w:hAnsi="Arial" w:cs="Arial"/>
          <w:spacing w:val="-1"/>
          <w:sz w:val="24"/>
          <w:szCs w:val="24"/>
        </w:rPr>
        <w:t>этот пункт или эта статья только в части, относящейся к приложению.</w:t>
      </w:r>
    </w:p>
    <w:p w:rsidR="00DE0734" w:rsidRDefault="00DE0734" w:rsidP="00DE0734">
      <w:pPr>
        <w:shd w:val="clear" w:color="auto" w:fill="FFFFFF"/>
        <w:tabs>
          <w:tab w:val="left" w:pos="979"/>
        </w:tabs>
        <w:spacing w:line="0" w:lineRule="atLeast"/>
        <w:ind w:right="1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4"/>
          <w:sz w:val="24"/>
          <w:szCs w:val="24"/>
        </w:rPr>
        <w:t xml:space="preserve">14. </w:t>
      </w:r>
      <w:r>
        <w:rPr>
          <w:rFonts w:ascii="Arial" w:hAnsi="Arial" w:cs="Arial"/>
          <w:spacing w:val="-1"/>
          <w:sz w:val="24"/>
          <w:szCs w:val="24"/>
        </w:rPr>
        <w:t xml:space="preserve">Если приложение не может быть признано полностью утратившим силу, то в перечень нормативных правовых актов, подлежащих признанию утратившими силу, </w:t>
      </w:r>
      <w:r>
        <w:rPr>
          <w:rFonts w:ascii="Arial" w:hAnsi="Arial" w:cs="Arial"/>
          <w:sz w:val="24"/>
          <w:szCs w:val="24"/>
        </w:rPr>
        <w:t>включаются только структурные единицы приложения.</w:t>
      </w:r>
    </w:p>
    <w:p w:rsidR="00DE0734" w:rsidRDefault="00DE0734" w:rsidP="00DE0734">
      <w:pPr>
        <w:shd w:val="clear" w:color="auto" w:fill="FFFFFF"/>
        <w:tabs>
          <w:tab w:val="left" w:pos="979"/>
        </w:tabs>
        <w:spacing w:line="0" w:lineRule="atLeast"/>
        <w:ind w:right="14" w:firstLine="709"/>
        <w:jc w:val="both"/>
        <w:rPr>
          <w:rFonts w:ascii="Arial" w:hAnsi="Arial" w:cs="Arial"/>
          <w:bCs/>
          <w:spacing w:val="-9"/>
          <w:sz w:val="24"/>
          <w:szCs w:val="24"/>
        </w:rPr>
      </w:pPr>
    </w:p>
    <w:p w:rsidR="00DE0734" w:rsidRDefault="00DE0734" w:rsidP="00DE0734">
      <w:pPr>
        <w:shd w:val="clear" w:color="auto" w:fill="FFFFFF"/>
        <w:spacing w:line="0" w:lineRule="atLeast"/>
        <w:ind w:left="24" w:firstLine="709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  <w:r>
        <w:rPr>
          <w:rFonts w:ascii="Arial" w:hAnsi="Arial" w:cs="Arial"/>
          <w:b/>
          <w:bCs/>
          <w:spacing w:val="-9"/>
          <w:sz w:val="32"/>
          <w:szCs w:val="32"/>
        </w:rPr>
        <w:t xml:space="preserve">Глава </w:t>
      </w:r>
      <w:r>
        <w:rPr>
          <w:rFonts w:ascii="Arial" w:hAnsi="Arial" w:cs="Arial"/>
          <w:b/>
          <w:bCs/>
          <w:spacing w:val="-9"/>
          <w:sz w:val="32"/>
          <w:szCs w:val="32"/>
          <w:lang w:val="en-US"/>
        </w:rPr>
        <w:t>VI</w:t>
      </w:r>
    </w:p>
    <w:p w:rsidR="00DE0734" w:rsidRDefault="00DE0734" w:rsidP="00DE0734">
      <w:pPr>
        <w:shd w:val="clear" w:color="auto" w:fill="FFFFFF"/>
        <w:spacing w:line="0" w:lineRule="atLeast"/>
        <w:ind w:firstLine="709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  <w:r>
        <w:rPr>
          <w:rFonts w:ascii="Arial" w:hAnsi="Arial" w:cs="Arial"/>
          <w:b/>
          <w:bCs/>
          <w:spacing w:val="-2"/>
          <w:sz w:val="32"/>
          <w:szCs w:val="32"/>
        </w:rPr>
        <w:t>ПОРЯДОК ПРИМЕНЕНИЯ НАСТОЯЩИХ РЕКОМЕНДАЦИЙ</w:t>
      </w:r>
    </w:p>
    <w:p w:rsidR="00DE0734" w:rsidRDefault="00DE0734" w:rsidP="00DE0734">
      <w:pPr>
        <w:shd w:val="clear" w:color="auto" w:fill="FFFFFF"/>
        <w:spacing w:line="0" w:lineRule="atLeast"/>
        <w:ind w:firstLine="709"/>
        <w:jc w:val="center"/>
        <w:rPr>
          <w:rFonts w:ascii="Arial" w:hAnsi="Arial" w:cs="Arial"/>
          <w:b/>
          <w:spacing w:val="-15"/>
          <w:sz w:val="32"/>
          <w:szCs w:val="32"/>
        </w:rPr>
      </w:pPr>
    </w:p>
    <w:p w:rsidR="00DE0734" w:rsidRDefault="00DE0734" w:rsidP="00DE0734">
      <w:pPr>
        <w:shd w:val="clear" w:color="auto" w:fill="FFFFFF"/>
        <w:tabs>
          <w:tab w:val="left" w:pos="979"/>
        </w:tabs>
        <w:spacing w:line="0" w:lineRule="atLeast"/>
        <w:ind w:right="24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15"/>
          <w:sz w:val="24"/>
          <w:szCs w:val="24"/>
        </w:rPr>
        <w:t xml:space="preserve">1. </w:t>
      </w:r>
      <w:r>
        <w:rPr>
          <w:rFonts w:ascii="Arial" w:hAnsi="Arial" w:cs="Arial"/>
          <w:spacing w:val="-2"/>
          <w:sz w:val="24"/>
          <w:szCs w:val="24"/>
        </w:rPr>
        <w:t xml:space="preserve">Проекты нормативных правовых актов, устанавливающие новое правовое </w:t>
      </w:r>
      <w:r>
        <w:rPr>
          <w:rFonts w:ascii="Arial" w:hAnsi="Arial" w:cs="Arial"/>
          <w:spacing w:val="-1"/>
          <w:sz w:val="24"/>
          <w:szCs w:val="24"/>
        </w:rPr>
        <w:t>регулирование, оформляются в соответствии с Методическими рекомендациями.</w:t>
      </w:r>
    </w:p>
    <w:p w:rsidR="00DE0734" w:rsidRDefault="00DE0734" w:rsidP="00DE0734">
      <w:pPr>
        <w:shd w:val="clear" w:color="auto" w:fill="FFFFFF"/>
        <w:spacing w:line="0" w:lineRule="atLeast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proofErr w:type="gramStart"/>
      <w:r>
        <w:rPr>
          <w:rFonts w:ascii="Arial" w:hAnsi="Arial" w:cs="Arial"/>
          <w:spacing w:val="-2"/>
          <w:sz w:val="24"/>
          <w:szCs w:val="24"/>
        </w:rPr>
        <w:t xml:space="preserve">В нормативные правовые акты, подготовка которых к рассмотрению Собранием депутатов Быкановского сельсовета </w:t>
      </w:r>
      <w:proofErr w:type="spellStart"/>
      <w:r>
        <w:rPr>
          <w:rFonts w:ascii="Arial" w:hAnsi="Arial" w:cs="Arial"/>
          <w:spacing w:val="-2"/>
          <w:sz w:val="24"/>
          <w:szCs w:val="24"/>
        </w:rPr>
        <w:t>Обоянского</w:t>
      </w:r>
      <w:proofErr w:type="spellEnd"/>
      <w:r>
        <w:rPr>
          <w:rFonts w:ascii="Arial" w:hAnsi="Arial" w:cs="Arial"/>
          <w:spacing w:val="-2"/>
          <w:sz w:val="24"/>
          <w:szCs w:val="24"/>
        </w:rPr>
        <w:t xml:space="preserve"> района Курской области осуществлялась в соответствии с Методическим и рекомендациями, изменения вносятся </w:t>
      </w:r>
      <w:r>
        <w:rPr>
          <w:rFonts w:ascii="Arial" w:hAnsi="Arial" w:cs="Arial"/>
          <w:sz w:val="24"/>
          <w:szCs w:val="24"/>
        </w:rPr>
        <w:t>также в соответствии с Методическими рекомендациями.</w:t>
      </w:r>
      <w:proofErr w:type="gramEnd"/>
    </w:p>
    <w:p w:rsidR="00DE0734" w:rsidRDefault="00DE0734" w:rsidP="00DE0734">
      <w:pPr>
        <w:shd w:val="clear" w:color="auto" w:fill="FFFFFF"/>
        <w:spacing w:line="0" w:lineRule="atLeast"/>
        <w:ind w:left="38"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Признание утратившими силу каких-либо структурных единиц таких нормативных правовых актов или признание нормативного правового акта </w:t>
      </w:r>
      <w:proofErr w:type="gramStart"/>
      <w:r>
        <w:rPr>
          <w:rFonts w:ascii="Arial" w:hAnsi="Arial" w:cs="Arial"/>
          <w:spacing w:val="-3"/>
          <w:sz w:val="24"/>
          <w:szCs w:val="24"/>
        </w:rPr>
        <w:t>утратившим</w:t>
      </w:r>
      <w:proofErr w:type="gramEnd"/>
      <w:r>
        <w:rPr>
          <w:rFonts w:ascii="Arial" w:hAnsi="Arial" w:cs="Arial"/>
          <w:spacing w:val="-3"/>
          <w:sz w:val="24"/>
          <w:szCs w:val="24"/>
        </w:rPr>
        <w:t xml:space="preserve"> силу полностью </w:t>
      </w:r>
      <w:r>
        <w:rPr>
          <w:rFonts w:ascii="Arial" w:hAnsi="Arial" w:cs="Arial"/>
          <w:sz w:val="24"/>
          <w:szCs w:val="24"/>
        </w:rPr>
        <w:t>производится в соответствии с Методическими рекомендациями.</w:t>
      </w:r>
    </w:p>
    <w:p w:rsidR="00DE0734" w:rsidRDefault="00DE0734" w:rsidP="00DE0734">
      <w:pPr>
        <w:shd w:val="clear" w:color="auto" w:fill="FFFFFF"/>
        <w:spacing w:line="0" w:lineRule="atLeast"/>
        <w:ind w:left="38"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На нормативные правовые акты, которые были приняты до утверждения </w:t>
      </w:r>
      <w:r>
        <w:rPr>
          <w:rFonts w:ascii="Arial" w:hAnsi="Arial" w:cs="Arial"/>
          <w:spacing w:val="-3"/>
          <w:sz w:val="24"/>
          <w:szCs w:val="24"/>
        </w:rPr>
        <w:t xml:space="preserve">Методических рекомендаций, но не противоречат им. также распространяется действие </w:t>
      </w:r>
      <w:r>
        <w:rPr>
          <w:rFonts w:ascii="Arial" w:hAnsi="Arial" w:cs="Arial"/>
          <w:sz w:val="24"/>
          <w:szCs w:val="24"/>
        </w:rPr>
        <w:t>Методических рекомендаций.</w:t>
      </w:r>
    </w:p>
    <w:p w:rsidR="00DE0734" w:rsidRDefault="00DE0734" w:rsidP="00DE0734">
      <w:pPr>
        <w:shd w:val="clear" w:color="auto" w:fill="FFFFFF"/>
        <w:spacing w:line="0" w:lineRule="atLeast"/>
        <w:ind w:left="38" w:right="3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Ранее принятые нормативные правовые акты, не полностью отвечающие требованиям настоящих Методических рекомендаций, должны быть приведены в </w:t>
      </w:r>
      <w:r>
        <w:rPr>
          <w:rFonts w:ascii="Arial" w:hAnsi="Arial" w:cs="Arial"/>
          <w:spacing w:val="-4"/>
          <w:sz w:val="24"/>
          <w:szCs w:val="24"/>
        </w:rPr>
        <w:t xml:space="preserve">соответствие с ними по мере внесения изменений в такие нормативные правовые акты. До </w:t>
      </w:r>
      <w:r>
        <w:rPr>
          <w:rFonts w:ascii="Arial" w:hAnsi="Arial" w:cs="Arial"/>
          <w:sz w:val="24"/>
          <w:szCs w:val="24"/>
        </w:rPr>
        <w:t>этого в отношении ранее принятых нормативных правовых актов, не полностью отвечающих требованиям настоящих Методических рекомендаций, они будут применяться в той части, в которой это допустимо без изменения или нарушения их формы и содержания.</w:t>
      </w:r>
    </w:p>
    <w:p w:rsidR="00DE0734" w:rsidRDefault="00DE0734" w:rsidP="00DE0734">
      <w:pPr>
        <w:pStyle w:val="ConsPlusTitle"/>
        <w:shd w:val="clear" w:color="auto" w:fill="FFFFFF"/>
        <w:spacing w:line="0" w:lineRule="atLeast"/>
        <w:ind w:left="14" w:firstLine="709"/>
        <w:jc w:val="both"/>
        <w:rPr>
          <w:sz w:val="24"/>
          <w:szCs w:val="24"/>
        </w:rPr>
      </w:pPr>
    </w:p>
    <w:p w:rsidR="00B06E64" w:rsidRDefault="00B06E64"/>
    <w:sectPr w:rsidR="00B0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E"/>
    <w:multiLevelType w:val="singleLevel"/>
    <w:tmpl w:val="0000000E"/>
    <w:name w:val="WW8Num21"/>
    <w:lvl w:ilvl="0">
      <w:start w:val="1"/>
      <w:numFmt w:val="decimal"/>
      <w:lvlText w:val="%1)"/>
      <w:lvlJc w:val="left"/>
      <w:pPr>
        <w:tabs>
          <w:tab w:val="num" w:pos="327"/>
        </w:tabs>
        <w:ind w:left="0" w:firstLine="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06"/>
    <w:rsid w:val="0000022A"/>
    <w:rsid w:val="001B686D"/>
    <w:rsid w:val="00B015EE"/>
    <w:rsid w:val="00B06E64"/>
    <w:rsid w:val="00D117E3"/>
    <w:rsid w:val="00DE0734"/>
    <w:rsid w:val="00F6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07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Title">
    <w:name w:val="ConsTitle"/>
    <w:rsid w:val="00DE073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DE07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E0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73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07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Title">
    <w:name w:val="ConsTitle"/>
    <w:rsid w:val="00DE073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DE07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E0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73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6138</Words>
  <Characters>34988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Быканово</Company>
  <LinksUpToDate>false</LinksUpToDate>
  <CharactersWithSpaces>41044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Быканово</dc:creator>
  <cp:keywords/>
  <dc:description/>
  <cp:lastModifiedBy>Быканово</cp:lastModifiedBy>
  <cp:revision>8</cp:revision>
  <cp:lastPrinted>2017-07-28T05:39:00Z</cp:lastPrinted>
  <dcterms:created xsi:type="dcterms:W3CDTF">2017-06-30T13:14:00Z</dcterms:created>
  <dcterms:modified xsi:type="dcterms:W3CDTF">2017-07-31T07:15:00Z</dcterms:modified>
</cp:coreProperties>
</file>