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0" w:rsidRPr="00DC46A0" w:rsidRDefault="00DC46A0" w:rsidP="00DC46A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АДМИНИСТРАЦИЯ </w:t>
      </w:r>
    </w:p>
    <w:p w:rsidR="00DC46A0" w:rsidRPr="00DC46A0" w:rsidRDefault="00DC46A0" w:rsidP="00DC46A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32"/>
          <w:szCs w:val="32"/>
          <w:lang w:eastAsia="ar-SA"/>
        </w:rPr>
        <w:t>БЫКАНОВСКОГО СЕЛЬСОВЕТА</w:t>
      </w:r>
    </w:p>
    <w:p w:rsidR="00DC46A0" w:rsidRPr="00DC46A0" w:rsidRDefault="00DC46A0" w:rsidP="00DC46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32"/>
          <w:szCs w:val="32"/>
          <w:lang w:eastAsia="ar-SA"/>
        </w:rPr>
        <w:t>ОБОЯНСКОГО РАЙОНА КУРСКОЙ ОБЛАСТИ</w:t>
      </w:r>
    </w:p>
    <w:p w:rsidR="00DC46A0" w:rsidRPr="00DC46A0" w:rsidRDefault="00DC46A0" w:rsidP="00DC46A0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C46A0" w:rsidRPr="00DC46A0" w:rsidRDefault="00DC46A0" w:rsidP="00DC46A0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      ПОСТАНОВЛЕНИЕ</w:t>
      </w:r>
    </w:p>
    <w:p w:rsidR="00DC46A0" w:rsidRPr="00DC46A0" w:rsidRDefault="00DC46A0" w:rsidP="00DC46A0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  </w:t>
      </w: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                           от 29 апреля  2017  № 23</w:t>
      </w:r>
    </w:p>
    <w:p w:rsidR="00DC46A0" w:rsidRPr="00DC46A0" w:rsidRDefault="00DC46A0" w:rsidP="00DC46A0">
      <w:pPr>
        <w:tabs>
          <w:tab w:val="left" w:pos="388"/>
          <w:tab w:val="left" w:pos="65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C46A0" w:rsidRPr="00DC46A0" w:rsidRDefault="00DC46A0" w:rsidP="00DC46A0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DC46A0">
        <w:rPr>
          <w:rFonts w:ascii="Arial" w:eastAsia="Times New Roman" w:hAnsi="Arial" w:cs="Arial"/>
          <w:b/>
          <w:sz w:val="28"/>
          <w:szCs w:val="28"/>
          <w:lang w:eastAsia="ar-SA"/>
        </w:rPr>
        <w:t>О подготовке  объектов социально-коммунальной сферы Быкановского сельсовета Обоянского района к работе в осенне-зимний период 2017-2018 г.г.</w:t>
      </w: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46A0">
        <w:rPr>
          <w:rFonts w:ascii="Arial" w:eastAsia="Times New Roman" w:hAnsi="Arial" w:cs="Arial"/>
          <w:sz w:val="24"/>
          <w:szCs w:val="24"/>
          <w:lang w:eastAsia="ar-SA"/>
        </w:rPr>
        <w:t>В соответствии с постановлением Администрации Обоянского района от 10.04.2017 №294 па «О подготовке жилищно-коммунального хозяйства, организаций энергетики и объектов социально-культурной сферы Курской области к работе в осенне-зимний период 2017-2018 г.г.», в целях своевременной и качественной подготовки объектов социально - бытовой сферы к работе  в осенне-зимний период 2017-2018г.г.  Администрация Быкановского сельсовета Обоянского района ПОСТАНОВЛЯЕТ:</w:t>
      </w:r>
    </w:p>
    <w:p w:rsidR="00DC46A0" w:rsidRPr="00DC46A0" w:rsidRDefault="00DC46A0" w:rsidP="00DC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tabs>
          <w:tab w:val="left" w:pos="1286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46A0">
        <w:rPr>
          <w:rFonts w:ascii="Arial" w:eastAsia="Times New Roman" w:hAnsi="Arial" w:cs="Arial"/>
          <w:sz w:val="24"/>
          <w:szCs w:val="24"/>
          <w:lang w:eastAsia="ar-SA"/>
        </w:rPr>
        <w:t>1. Утвердить план организационно-технических мероприятий по подготовке объектов социально-коммунальной сферы к работе в осенне-зимний период 2017-2018 г.г. (приложение№1).</w:t>
      </w:r>
    </w:p>
    <w:p w:rsidR="00DC46A0" w:rsidRPr="00DC46A0" w:rsidRDefault="00DC46A0" w:rsidP="00DC46A0">
      <w:pPr>
        <w:tabs>
          <w:tab w:val="left" w:pos="1286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46A0">
        <w:rPr>
          <w:rFonts w:ascii="Arial" w:eastAsia="Times New Roman" w:hAnsi="Arial" w:cs="Arial"/>
          <w:sz w:val="24"/>
          <w:szCs w:val="24"/>
          <w:lang w:eastAsia="ar-SA"/>
        </w:rPr>
        <w:t>2. Контроль исполнения настоящего постановления оставляю за собой.</w:t>
      </w:r>
    </w:p>
    <w:p w:rsidR="00DC46A0" w:rsidRPr="00DC46A0" w:rsidRDefault="00DC46A0" w:rsidP="00DC46A0">
      <w:p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46A0">
        <w:rPr>
          <w:rFonts w:ascii="Arial" w:eastAsia="Times New Roman" w:hAnsi="Arial" w:cs="Arial"/>
          <w:sz w:val="24"/>
          <w:szCs w:val="24"/>
          <w:lang w:eastAsia="ar-SA"/>
        </w:rPr>
        <w:t>3. Постановление вступает в силу со дня его подписания.</w:t>
      </w:r>
    </w:p>
    <w:p w:rsidR="00DC46A0" w:rsidRPr="00DC46A0" w:rsidRDefault="00DC46A0" w:rsidP="00DC46A0">
      <w:pPr>
        <w:tabs>
          <w:tab w:val="left" w:pos="1004"/>
          <w:tab w:val="left" w:pos="1260"/>
          <w:tab w:val="left" w:pos="1800"/>
          <w:tab w:val="left" w:pos="2006"/>
          <w:tab w:val="left" w:pos="2160"/>
          <w:tab w:val="left" w:pos="2340"/>
        </w:tabs>
        <w:suppressAutoHyphens/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46A0">
        <w:rPr>
          <w:rFonts w:ascii="Arial" w:eastAsia="Times New Roman" w:hAnsi="Arial" w:cs="Arial"/>
          <w:sz w:val="24"/>
          <w:szCs w:val="24"/>
          <w:lang w:eastAsia="ar-SA"/>
        </w:rPr>
        <w:t xml:space="preserve">Глава Быкановского сельсовета                                          А.В. Кононов                                 </w:t>
      </w: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spacing w:after="0" w:line="240" w:lineRule="auto"/>
        <w:jc w:val="both"/>
        <w:rPr>
          <w:rFonts w:ascii="Arial" w:eastAsia="Microsoft Sans Serif" w:hAnsi="Arial" w:cs="Arial"/>
          <w:lang w:eastAsia="ru-RU"/>
        </w:rPr>
      </w:pPr>
      <w:r w:rsidRPr="00DC46A0">
        <w:rPr>
          <w:rFonts w:ascii="Arial" w:eastAsia="Microsoft Sans Serif" w:hAnsi="Arial" w:cs="Arial"/>
          <w:lang w:eastAsia="ru-RU"/>
        </w:rPr>
        <w:t xml:space="preserve"> Т.А. Алексеева</w:t>
      </w:r>
    </w:p>
    <w:p w:rsidR="00DC46A0" w:rsidRPr="00DC46A0" w:rsidRDefault="00DC46A0" w:rsidP="00DC46A0">
      <w:pPr>
        <w:widowControl w:val="0"/>
        <w:spacing w:after="0" w:line="240" w:lineRule="auto"/>
        <w:jc w:val="both"/>
        <w:rPr>
          <w:rFonts w:ascii="Arial" w:eastAsia="Microsoft Sans Serif" w:hAnsi="Arial" w:cs="Arial"/>
          <w:lang w:eastAsia="ru-RU"/>
        </w:rPr>
      </w:pPr>
      <w:r w:rsidRPr="00DC46A0">
        <w:rPr>
          <w:rFonts w:ascii="Arial" w:eastAsia="Microsoft Sans Serif" w:hAnsi="Arial" w:cs="Arial"/>
          <w:lang w:eastAsia="ru-RU"/>
        </w:rPr>
        <w:t xml:space="preserve">  (47141)3-32-16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kern w:val="2"/>
          <w:lang w:eastAsia="ar-SA"/>
        </w:rPr>
      </w:pPr>
      <w:r w:rsidRPr="00DC46A0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                                            </w:t>
      </w:r>
      <w:r w:rsidRPr="00DC46A0">
        <w:rPr>
          <w:rFonts w:ascii="Arial" w:eastAsia="Arial Unicode MS" w:hAnsi="Arial" w:cs="Arial"/>
          <w:kern w:val="2"/>
          <w:lang w:eastAsia="ar-SA"/>
        </w:rPr>
        <w:t>Утверждено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kern w:val="2"/>
          <w:lang w:eastAsia="ar-SA"/>
        </w:rPr>
      </w:pPr>
      <w:r w:rsidRPr="00DC46A0">
        <w:rPr>
          <w:rFonts w:ascii="Arial" w:eastAsia="Arial Unicode MS" w:hAnsi="Arial" w:cs="Arial"/>
          <w:kern w:val="2"/>
          <w:lang w:eastAsia="ar-SA"/>
        </w:rPr>
        <w:t xml:space="preserve">                                                                                                  постановлением  Администрации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kern w:val="2"/>
          <w:lang w:eastAsia="ar-SA"/>
        </w:rPr>
      </w:pPr>
      <w:r w:rsidRPr="00DC46A0">
        <w:rPr>
          <w:rFonts w:ascii="Arial" w:eastAsia="Arial Unicode MS" w:hAnsi="Arial" w:cs="Arial"/>
          <w:kern w:val="2"/>
          <w:lang w:eastAsia="ar-SA"/>
        </w:rPr>
        <w:t xml:space="preserve">                                                                                                  Быкановского сельсовета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kern w:val="2"/>
          <w:lang w:eastAsia="ar-SA"/>
        </w:rPr>
      </w:pPr>
      <w:r w:rsidRPr="00DC46A0">
        <w:rPr>
          <w:rFonts w:ascii="Arial" w:eastAsia="Arial Unicode MS" w:hAnsi="Arial" w:cs="Arial"/>
          <w:kern w:val="2"/>
          <w:lang w:eastAsia="ar-SA"/>
        </w:rPr>
        <w:t xml:space="preserve">                                                                                                         от 29.04.2017 №23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kern w:val="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lang w:eastAsia="ar-SA"/>
        </w:rPr>
      </w:pPr>
      <w:r w:rsidRPr="00DC46A0">
        <w:rPr>
          <w:rFonts w:ascii="Arial" w:eastAsia="Arial Unicode MS" w:hAnsi="Arial" w:cs="Arial"/>
          <w:b/>
          <w:kern w:val="2"/>
          <w:lang w:eastAsia="ar-SA"/>
        </w:rPr>
        <w:t xml:space="preserve">                                                                   ПЛАН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kern w:val="2"/>
          <w:lang w:eastAsia="ar-SA"/>
        </w:rPr>
      </w:pPr>
      <w:r w:rsidRPr="00DC46A0">
        <w:rPr>
          <w:rFonts w:ascii="Arial" w:eastAsia="Arial Unicode MS" w:hAnsi="Arial" w:cs="Arial"/>
          <w:kern w:val="2"/>
          <w:lang w:eastAsia="ar-SA"/>
        </w:rPr>
        <w:t xml:space="preserve">    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DC46A0">
        <w:rPr>
          <w:rFonts w:ascii="Arial" w:eastAsia="Times New Roman" w:hAnsi="Arial" w:cs="Arial"/>
          <w:b/>
          <w:sz w:val="24"/>
          <w:szCs w:val="24"/>
          <w:lang w:eastAsia="ar-SA"/>
        </w:rPr>
        <w:t>организационно-технических мероприятий по подготовке объектов социально-коммунальной сферы к работе в осенне-зимний период 2017-2018г.г.</w:t>
      </w: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2"/>
        <w:gridCol w:w="3515"/>
        <w:gridCol w:w="1521"/>
        <w:gridCol w:w="1964"/>
        <w:gridCol w:w="1899"/>
      </w:tblGrid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Наименование мероприятий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Срок исполнения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Источник</w:t>
            </w:r>
          </w:p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финансирования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Сумма затрат</w:t>
            </w:r>
          </w:p>
          <w:p w:rsidR="00DC46A0" w:rsidRPr="00DC46A0" w:rsidRDefault="00DC46A0" w:rsidP="00DC46A0">
            <w:pPr>
              <w:suppressAutoHyphens/>
              <w:jc w:val="center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тыс. руб.</w:t>
            </w:r>
          </w:p>
        </w:tc>
      </w:tr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Замена  оконных блоков в  СДК</w:t>
            </w:r>
          </w:p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п. Пасечный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до 30.05.17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47,0</w:t>
            </w:r>
          </w:p>
        </w:tc>
      </w:tr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Замена дверного блока (пожарный выход) МКУК «Быкановская сельская библиотека»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до 30.08.17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12,0</w:t>
            </w:r>
          </w:p>
        </w:tc>
      </w:tr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Замена отопительного электрокотла в Быкановском СДК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до 20.07.17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23,0</w:t>
            </w:r>
          </w:p>
        </w:tc>
      </w:tr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Замена отопительного котла в Пасечном СК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до 30.08.17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15,0</w:t>
            </w:r>
          </w:p>
        </w:tc>
      </w:tr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  <w:r w:rsidRPr="00DC46A0">
              <w:rPr>
                <w:rFonts w:ascii="Arial" w:eastAsia="Times New Roman" w:hAnsi="Arial" w:cs="Arial"/>
                <w:kern w:val="2"/>
                <w:lang w:eastAsia="ar-SA"/>
              </w:rPr>
              <w:t>97,0</w:t>
            </w:r>
          </w:p>
        </w:tc>
      </w:tr>
      <w:tr w:rsidR="00DC46A0" w:rsidRPr="00DC46A0" w:rsidTr="00C44E0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0" w:rsidRPr="00DC46A0" w:rsidRDefault="00DC46A0" w:rsidP="00DC46A0">
            <w:pPr>
              <w:suppressAutoHyphens/>
              <w:jc w:val="both"/>
              <w:rPr>
                <w:rFonts w:ascii="Arial" w:eastAsia="Times New Roman" w:hAnsi="Arial" w:cs="Arial"/>
                <w:kern w:val="2"/>
                <w:lang w:eastAsia="ar-SA"/>
              </w:rPr>
            </w:pPr>
          </w:p>
        </w:tc>
      </w:tr>
    </w:tbl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widowControl w:val="0"/>
        <w:tabs>
          <w:tab w:val="left" w:pos="0"/>
          <w:tab w:val="left" w:pos="30"/>
        </w:tabs>
        <w:suppressAutoHyphens/>
        <w:spacing w:after="0" w:line="240" w:lineRule="auto"/>
        <w:ind w:right="-1095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C46A0" w:rsidRPr="00DC46A0" w:rsidRDefault="00DC46A0" w:rsidP="00DC46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6A0" w:rsidRPr="00DC46A0" w:rsidRDefault="00DC46A0" w:rsidP="00DC46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6A0" w:rsidRPr="00DC46A0" w:rsidRDefault="00DC46A0" w:rsidP="00DC46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6A0" w:rsidRPr="00DC46A0" w:rsidRDefault="00DC46A0" w:rsidP="00DC46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6A0" w:rsidRPr="00DC46A0" w:rsidRDefault="00DC46A0" w:rsidP="00DC46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6A0" w:rsidRPr="00DC46A0" w:rsidRDefault="00DC46A0" w:rsidP="00DC46A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54D5F" w:rsidRDefault="00654D5F">
      <w:bookmarkStart w:id="0" w:name="_GoBack"/>
      <w:bookmarkEnd w:id="0"/>
    </w:p>
    <w:sectPr w:rsidR="00654D5F" w:rsidSect="00640CF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9" w:rsidRDefault="00DC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9" w:rsidRDefault="00DC46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9" w:rsidRDefault="00DC46A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9" w:rsidRDefault="00DC4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9" w:rsidRDefault="00DC46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FB"/>
    <w:rsid w:val="00375DFB"/>
    <w:rsid w:val="00654D5F"/>
    <w:rsid w:val="00D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4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39"/>
    <w:rsid w:val="00DC4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C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4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7"/>
    <w:uiPriority w:val="39"/>
    <w:rsid w:val="00DC4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C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Быканово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2017-05-03T13:08:00Z</dcterms:created>
  <dcterms:modified xsi:type="dcterms:W3CDTF">2017-05-03T13:08:00Z</dcterms:modified>
</cp:coreProperties>
</file>