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>БЫКАНОВСКОГО СЕЛЬСОВЕТА</w:t>
      </w: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 xml:space="preserve">ОБОЯНСКОГО РАЙОНА </w:t>
      </w:r>
      <w:bookmarkStart w:id="0" w:name="_GoBack"/>
      <w:bookmarkEnd w:id="0"/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941594" w:rsidRPr="00B02378" w:rsidRDefault="00941594" w:rsidP="00941594">
      <w:pPr>
        <w:spacing w:before="100" w:beforeAutospacing="1" w:after="0" w:line="240" w:lineRule="auto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sz w:val="32"/>
          <w:szCs w:val="32"/>
        </w:rPr>
        <w:t xml:space="preserve">                                             РЕШЕНИЕ</w:t>
      </w:r>
    </w:p>
    <w:p w:rsidR="00941594" w:rsidRPr="00B02378" w:rsidRDefault="00941594" w:rsidP="00941594">
      <w:pPr>
        <w:spacing w:before="100" w:beforeAutospacing="1"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02378">
        <w:rPr>
          <w:rFonts w:ascii="Arial" w:hAnsi="Arial" w:cs="Arial"/>
          <w:b/>
          <w:bCs/>
          <w:color w:val="000000"/>
          <w:sz w:val="32"/>
          <w:szCs w:val="32"/>
        </w:rPr>
        <w:t xml:space="preserve">от  </w:t>
      </w:r>
      <w:r>
        <w:rPr>
          <w:rFonts w:ascii="Arial" w:hAnsi="Arial" w:cs="Arial"/>
          <w:b/>
          <w:bCs/>
          <w:color w:val="000000"/>
          <w:sz w:val="32"/>
          <w:szCs w:val="32"/>
        </w:rPr>
        <w:t>27 мая 2016 года № 43/154</w:t>
      </w:r>
    </w:p>
    <w:p w:rsidR="00941594" w:rsidRPr="00B02378" w:rsidRDefault="00941594" w:rsidP="009415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32"/>
          <w:szCs w:val="32"/>
          <w:lang w:eastAsia="ar-SA"/>
        </w:rPr>
      </w:pPr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О </w:t>
      </w:r>
      <w:proofErr w:type="gramStart"/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>ПОЛОЖЕНИИ</w:t>
      </w:r>
      <w:proofErr w:type="gramEnd"/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 О ПОРЯДКЕ  ПРОВЕДЕНИЯ</w:t>
      </w:r>
    </w:p>
    <w:p w:rsidR="00941594" w:rsidRPr="00B02378" w:rsidRDefault="006438CF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32"/>
          <w:szCs w:val="32"/>
          <w:lang w:eastAsia="ar-SA"/>
        </w:rPr>
      </w:pPr>
      <w:r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  МОН</w:t>
      </w:r>
      <w:r w:rsidR="00941594"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 xml:space="preserve">ИТОРИНГА МУНИЦИПАЛЬНЫХ  ПРАВОВЫХ АКТОВ СОБРАНИЯ  ДЕПУТАТОВ БЫКАНОВСКОГО  СЕЛЬСОВЕТА  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32"/>
          <w:szCs w:val="32"/>
          <w:lang w:eastAsia="ar-SA"/>
        </w:rPr>
      </w:pPr>
      <w:r w:rsidRPr="00B02378">
        <w:rPr>
          <w:rFonts w:ascii="Arial" w:hAnsi="Arial" w:cs="Arial"/>
          <w:b/>
          <w:kern w:val="1"/>
          <w:sz w:val="32"/>
          <w:szCs w:val="32"/>
          <w:lang w:eastAsia="ar-SA"/>
        </w:rPr>
        <w:t>ОБОЯНСКОГО РАЙОНА КУРСКОЙ ОБЛАСТИ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Руководствуясь Федеральным законом №172-ФЗот 17.07.2009 «Об антикоррупционной экспертизе нормативных правовых актов и проектов нормативных правовых актов», Собрание депутатов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Быкановского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  РЕШИЛО: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1. Утвердить Положение о порядке </w:t>
      </w:r>
      <w:proofErr w:type="gram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проведения </w:t>
      </w:r>
      <w:r w:rsidR="006438CF">
        <w:rPr>
          <w:rFonts w:ascii="Arial" w:hAnsi="Arial" w:cs="Arial"/>
          <w:kern w:val="1"/>
          <w:sz w:val="24"/>
          <w:szCs w:val="24"/>
          <w:lang w:eastAsia="ar-SA"/>
        </w:rPr>
        <w:t>мониторинга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правовых актов Собрания  депутатов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hAnsi="Arial" w:cs="Arial"/>
          <w:kern w:val="1"/>
          <w:sz w:val="24"/>
          <w:szCs w:val="24"/>
          <w:lang w:eastAsia="ar-SA"/>
        </w:rPr>
        <w:t>Быкановского</w:t>
      </w:r>
      <w:proofErr w:type="spellEnd"/>
      <w:r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 согласно приложению №1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>2. Настоящее решение вступает в силу с момента официального опубликования.</w:t>
      </w: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 xml:space="preserve">Глава Быкановского сельсовета                    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                  А.В. Кононов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pacing w:after="0" w:line="240" w:lineRule="auto"/>
        <w:rPr>
          <w:rFonts w:ascii="Arial" w:hAnsi="Arial" w:cs="Arial"/>
        </w:rPr>
      </w:pPr>
      <w:r w:rsidRPr="002F2EEF">
        <w:rPr>
          <w:rFonts w:ascii="Arial" w:hAnsi="Arial" w:cs="Arial"/>
        </w:rPr>
        <w:t>Исп. Лунева Т.И.</w:t>
      </w:r>
    </w:p>
    <w:p w:rsidR="00941594" w:rsidRPr="00BC7139" w:rsidRDefault="00941594" w:rsidP="009415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тел.8(47 141) 3-32-16</w:t>
      </w:r>
    </w:p>
    <w:p w:rsidR="00941594" w:rsidRDefault="00941594" w:rsidP="00941594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b/>
          <w:kern w:val="1"/>
          <w:sz w:val="24"/>
          <w:szCs w:val="24"/>
          <w:lang w:eastAsia="ar-SA"/>
        </w:rPr>
        <w:lastRenderedPageBreak/>
        <w:t xml:space="preserve">                        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>Приложение № 1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>К решению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>Собрания депутатов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>Быкановского сельсовета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>от 27.05.2016№43/154</w:t>
      </w:r>
    </w:p>
    <w:p w:rsidR="00941594" w:rsidRPr="00B02378" w:rsidRDefault="00941594" w:rsidP="00941594">
      <w:pPr>
        <w:suppressAutoHyphens/>
        <w:spacing w:after="0" w:line="240" w:lineRule="auto"/>
        <w:jc w:val="right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  <w:r w:rsidRPr="00B02378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ПОЛОЖЕНИЕ 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  <w:r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О ПОРЯДКЕ  </w:t>
      </w:r>
      <w:proofErr w:type="gramStart"/>
      <w:r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ПРОВЕДЕНИЯ  </w:t>
      </w:r>
      <w:r w:rsidR="006438CF">
        <w:rPr>
          <w:rFonts w:ascii="Arial" w:hAnsi="Arial" w:cs="Arial"/>
          <w:b/>
          <w:kern w:val="1"/>
          <w:sz w:val="28"/>
          <w:szCs w:val="28"/>
          <w:lang w:eastAsia="ar-SA"/>
        </w:rPr>
        <w:t>МОНИТОРИНГА</w:t>
      </w:r>
      <w:r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 МУНИЦИПАЛЬНЫХ  ПРАВОВЫХ АКТОВ СОБРАНИЯ  ДЕПУТАТОВ</w:t>
      </w:r>
      <w:proofErr w:type="gramEnd"/>
      <w:r w:rsidRPr="00B02378">
        <w:rPr>
          <w:rFonts w:ascii="Arial" w:hAnsi="Arial" w:cs="Arial"/>
          <w:b/>
          <w:kern w:val="1"/>
          <w:sz w:val="28"/>
          <w:szCs w:val="28"/>
          <w:lang w:eastAsia="ar-SA"/>
        </w:rPr>
        <w:t xml:space="preserve"> БЫКАНОВСКОГО  СЕЛЬСОВЕТА  ОБОЯНСКОГО РАЙОНА КУРСКОЙ ОБЛАСТИ</w:t>
      </w: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8"/>
          <w:szCs w:val="28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b/>
          <w:kern w:val="1"/>
          <w:sz w:val="24"/>
          <w:szCs w:val="24"/>
          <w:lang w:eastAsia="ar-SA"/>
        </w:rPr>
        <w:tab/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1. </w:t>
      </w:r>
      <w:r w:rsidR="006438CF">
        <w:rPr>
          <w:rFonts w:ascii="Arial" w:hAnsi="Arial" w:cs="Arial"/>
          <w:kern w:val="1"/>
          <w:sz w:val="24"/>
          <w:szCs w:val="24"/>
          <w:lang w:eastAsia="ar-SA"/>
        </w:rPr>
        <w:t>Мониторинга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муниципальных правовых актов (далее – </w:t>
      </w:r>
      <w:r w:rsidR="006438CF">
        <w:rPr>
          <w:rFonts w:ascii="Arial" w:hAnsi="Arial" w:cs="Arial"/>
          <w:kern w:val="1"/>
          <w:sz w:val="24"/>
          <w:szCs w:val="24"/>
          <w:lang w:eastAsia="ar-SA"/>
        </w:rPr>
        <w:t>Мониторинга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) предусматривает комплексную и плановую деятельность, осуществляемую муниципальным образованием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Быкановского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в пределах  своих полномочий,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утратившими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силу (отмены) актов муниципального  образования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Быкановского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области.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2. </w:t>
      </w:r>
      <w:r w:rsidR="006438CF">
        <w:rPr>
          <w:rFonts w:ascii="Arial" w:hAnsi="Arial" w:cs="Arial"/>
          <w:kern w:val="1"/>
          <w:sz w:val="24"/>
          <w:szCs w:val="24"/>
          <w:lang w:eastAsia="ar-SA"/>
        </w:rPr>
        <w:t>Мониторинга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проводится Собранием депутатов муниципального образования </w:t>
      </w:r>
      <w:proofErr w:type="spellStart"/>
      <w:r>
        <w:rPr>
          <w:rFonts w:ascii="Arial" w:hAnsi="Arial" w:cs="Arial"/>
          <w:kern w:val="1"/>
          <w:sz w:val="24"/>
          <w:szCs w:val="24"/>
          <w:lang w:eastAsia="ar-SA"/>
        </w:rPr>
        <w:t>Быкановского</w:t>
      </w:r>
      <w:proofErr w:type="spellEnd"/>
      <w:r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(далее </w:t>
      </w:r>
      <w:proofErr w:type="gram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-С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обрание депутатов).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Порядок проведения </w:t>
      </w:r>
      <w:r w:rsidR="006438CF">
        <w:rPr>
          <w:rFonts w:ascii="Arial" w:hAnsi="Arial" w:cs="Arial"/>
          <w:kern w:val="1"/>
          <w:sz w:val="24"/>
          <w:szCs w:val="24"/>
          <w:lang w:eastAsia="ar-SA"/>
        </w:rPr>
        <w:t>мониторинга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утверждается  Собранием депутатов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Быкановского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Обоянского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области.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3. Целями проведения </w:t>
      </w:r>
      <w:r w:rsidR="006438CF">
        <w:rPr>
          <w:rFonts w:ascii="Arial" w:hAnsi="Arial" w:cs="Arial"/>
          <w:kern w:val="1"/>
          <w:sz w:val="24"/>
          <w:szCs w:val="24"/>
          <w:lang w:eastAsia="ar-SA"/>
        </w:rPr>
        <w:t>мониторинга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являются: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>- приведение в соответствие с нормами федерального и регионального законодательства муниципальной нормативной базы;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- выявление потребностей в принятии, изменении или признании        </w:t>
      </w:r>
      <w:proofErr w:type="gram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утратившими</w:t>
      </w:r>
      <w:proofErr w:type="gram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силу муниципальных правовых актов;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>- устранение коллизий, противоречий, пробелов в муниципальных правовых актах;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- выявление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коррупциогенных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факторов в муниципальных правовых актах;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- повышение эффективности </w:t>
      </w:r>
      <w:proofErr w:type="spellStart"/>
      <w:r w:rsidRPr="00B02378">
        <w:rPr>
          <w:rFonts w:ascii="Arial" w:hAnsi="Arial" w:cs="Arial"/>
          <w:kern w:val="1"/>
          <w:sz w:val="24"/>
          <w:szCs w:val="24"/>
          <w:lang w:eastAsia="ar-SA"/>
        </w:rPr>
        <w:t>правоприменения</w:t>
      </w:r>
      <w:proofErr w:type="spellEnd"/>
      <w:r w:rsidRPr="00B02378">
        <w:rPr>
          <w:rFonts w:ascii="Arial" w:hAnsi="Arial" w:cs="Arial"/>
          <w:kern w:val="1"/>
          <w:sz w:val="24"/>
          <w:szCs w:val="24"/>
          <w:lang w:eastAsia="ar-SA"/>
        </w:rPr>
        <w:t>.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4. </w:t>
      </w:r>
      <w:r w:rsidR="006438CF">
        <w:rPr>
          <w:rFonts w:ascii="Arial" w:hAnsi="Arial" w:cs="Arial"/>
          <w:kern w:val="1"/>
          <w:sz w:val="24"/>
          <w:szCs w:val="24"/>
          <w:lang w:eastAsia="ar-SA"/>
        </w:rPr>
        <w:t>Мониторинга</w:t>
      </w:r>
      <w:r w:rsidRPr="00B02378">
        <w:rPr>
          <w:rFonts w:ascii="Arial" w:hAnsi="Arial" w:cs="Arial"/>
          <w:kern w:val="1"/>
          <w:sz w:val="24"/>
          <w:szCs w:val="24"/>
          <w:lang w:eastAsia="ar-SA"/>
        </w:rPr>
        <w:t xml:space="preserve"> включает в себя сбор, обобщение, анализ и оценку практики применения:</w:t>
      </w: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02378">
        <w:rPr>
          <w:rFonts w:ascii="Arial" w:hAnsi="Arial" w:cs="Arial"/>
          <w:kern w:val="1"/>
          <w:sz w:val="24"/>
          <w:szCs w:val="24"/>
          <w:lang w:eastAsia="ar-SA"/>
        </w:rPr>
        <w:tab/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а) Конституции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 xml:space="preserve">             б) федеральных конституционных законов;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в) федеральных законов;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г) законов Российской Федерации</w:t>
      </w:r>
      <w:proofErr w:type="gramStart"/>
      <w:r w:rsidRPr="00B02378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02378">
        <w:rPr>
          <w:rFonts w:ascii="Arial" w:hAnsi="Arial" w:cs="Arial"/>
          <w:sz w:val="24"/>
          <w:szCs w:val="24"/>
        </w:rPr>
        <w:t>основ законодательства Российской Федерации, постановлений Верховного Совета Российской Федерации ,а также постановлений и указов Президиума Верховного Совета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д) указов Президента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е) постановлений Правительства Российской Федерации;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ж) нормативных правовых актов федеральных органов исполнительной власти, иных государственных органов и организаций, издающих в соответствии с законодательством Российской Федерации нормативно правовые акты;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з) законов и иных нормативных правовых актов Курской области;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и) муниципальных  правовых актов органов местного самоуправления муниципального  образования «</w:t>
      </w:r>
      <w:proofErr w:type="spellStart"/>
      <w:r w:rsidRPr="00B02378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B02378">
        <w:rPr>
          <w:rFonts w:ascii="Arial" w:hAnsi="Arial" w:cs="Arial"/>
          <w:sz w:val="24"/>
          <w:szCs w:val="24"/>
        </w:rPr>
        <w:t>Обоянского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lastRenderedPageBreak/>
        <w:t>5. Основаниями  проведения  мониторинга  являются: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 внесение изменений в федеральное и региональное законодательство;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-анализ применения нормативных правовых актов муниципального образования «</w:t>
      </w:r>
      <w:proofErr w:type="spellStart"/>
      <w:r w:rsidRPr="00B02378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 сельсовет» </w:t>
      </w:r>
      <w:proofErr w:type="spellStart"/>
      <w:r w:rsidRPr="00B02378">
        <w:rPr>
          <w:rFonts w:ascii="Arial" w:hAnsi="Arial" w:cs="Arial"/>
          <w:sz w:val="24"/>
          <w:szCs w:val="24"/>
        </w:rPr>
        <w:t>Обоянского</w:t>
      </w:r>
      <w:proofErr w:type="spellEnd"/>
      <w:r w:rsidRPr="00B02378">
        <w:rPr>
          <w:rFonts w:ascii="Arial" w:hAnsi="Arial" w:cs="Arial"/>
          <w:sz w:val="24"/>
          <w:szCs w:val="24"/>
        </w:rPr>
        <w:t xml:space="preserve">  района  Курской  области в  определенной сфере;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 получение информаций из прокуратуры района  в порядке статьи 9 ФЗ «О прокуратуре РФ»;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-обращения  граждан, юридических лиц, индивидуальных  предпринимателей, органов государственной  власти, депутатов  представительного  органов муниципальных  образований, в которых указывается на  несовершенство муниципальной нормативной базы.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6. При осуществлении мониторинга для обеспечения  принятая (издания), изменения или  признания  утратившими сил</w:t>
      </w:r>
      <w:proofErr w:type="gramStart"/>
      <w:r w:rsidRPr="00B02378">
        <w:rPr>
          <w:rFonts w:ascii="Arial" w:hAnsi="Arial" w:cs="Arial"/>
          <w:sz w:val="24"/>
          <w:szCs w:val="24"/>
        </w:rPr>
        <w:t>у(</w:t>
      </w:r>
      <w:proofErr w:type="gramEnd"/>
      <w:r w:rsidRPr="00B02378">
        <w:rPr>
          <w:rFonts w:ascii="Arial" w:hAnsi="Arial" w:cs="Arial"/>
          <w:sz w:val="24"/>
          <w:szCs w:val="24"/>
        </w:rPr>
        <w:t>отмены) муниципальных правовых актов обобщается, анализируется и оценивается информация о практике их применения по  следующим критериям: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а) несоблюдение гарантированных прав, свобод и законных интересов человека и гражданина;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б) наличие нормативных правовых актов Президента Российской  Федерации, Правительства Российской Федерации, федеральных органов исполнительной власти, органов государственной  власти субъектов Российской Федерации, иных государственных  органов и организаций, а также муниципальных нормативных правовых актов, необходимость принятия (издания) которых предусмотрена актами большей  юридической силы;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в) несоблюдение пределов компетенции органа местного самоуправления и организаций при  издании нормативного правового акта;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г) наличие в нормативном правовом акте коррупционных факторов;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д) неполнота  в правовом регулировании общественных отношений;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е) коллизия норм права;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ж) наличие ошибок юридико-технического характера;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з) искажение смысла положений нормативного правового акта при его применении;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и) неправомерные или необоснованные решения, действия (бездействие) при применении нормативного правового акта;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к) использование норм, позволяющих расширительно толковать компетенцию органов местного самоуправления;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л) наличие (отсутствие) единообразной практики применения нормативных правовых актов;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м) количество и содержание заявлений по вопросам разъяснения нормативного правового акта;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 xml:space="preserve">н) количество вступивших в законную силу судебных актов об удовлетворении </w:t>
      </w:r>
      <w:r w:rsidRPr="00B02378">
        <w:rPr>
          <w:rFonts w:ascii="Arial" w:hAnsi="Arial" w:cs="Arial"/>
          <w:sz w:val="24"/>
          <w:szCs w:val="24"/>
        </w:rPr>
        <w:tab/>
      </w:r>
      <w:r w:rsidRPr="00B02378">
        <w:rPr>
          <w:rFonts w:ascii="Arial" w:hAnsi="Arial" w:cs="Arial"/>
          <w:sz w:val="24"/>
          <w:szCs w:val="24"/>
        </w:rPr>
        <w:tab/>
        <w:t>(отказе в  удовлетворении) требований заявителей в связи с отношениями, урегулированными нормативным правовым актом, и основания их принятия.</w:t>
      </w:r>
    </w:p>
    <w:p w:rsidR="00941594" w:rsidRPr="00B02378" w:rsidRDefault="00941594" w:rsidP="0094159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>7. По результатам проведения мониторинга Собранием депутатов могут разрабатываться проекты правовых актов, а также вноситься предложения в план правотворческой деятельности администрации и Собрания депутатов.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В случае выявления в процессе проведения мониторинга необходимости совершенствования федеральных и региональных законов и иных нормативных правовых актов предложения Собрания депутатов направляются в прокуратуру Курской области.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 xml:space="preserve">В  случае внесения изменений в федеральное и региональное законодательство, влекущих изменения муниципальной нормативной базы, </w:t>
      </w:r>
      <w:r w:rsidRPr="00B02378">
        <w:rPr>
          <w:rFonts w:ascii="Arial" w:hAnsi="Arial" w:cs="Arial"/>
          <w:sz w:val="24"/>
          <w:szCs w:val="24"/>
        </w:rPr>
        <w:lastRenderedPageBreak/>
        <w:t>мониторинг проводится в течение 30  дней с момента издания федерального или регионального закона.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2378">
        <w:rPr>
          <w:rFonts w:ascii="Arial" w:hAnsi="Arial" w:cs="Arial"/>
          <w:sz w:val="24"/>
          <w:szCs w:val="24"/>
        </w:rPr>
        <w:tab/>
        <w:t>В случае,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 в порядке статьи 9 Федерального закона «О прокуратуре Российской Федерации», мониторинг осуществляется в течени</w:t>
      </w:r>
      <w:proofErr w:type="gramStart"/>
      <w:r w:rsidRPr="00B02378">
        <w:rPr>
          <w:rFonts w:ascii="Arial" w:hAnsi="Arial" w:cs="Arial"/>
          <w:sz w:val="24"/>
          <w:szCs w:val="24"/>
        </w:rPr>
        <w:t>и</w:t>
      </w:r>
      <w:proofErr w:type="gramEnd"/>
      <w:r w:rsidRPr="00B02378">
        <w:rPr>
          <w:rFonts w:ascii="Arial" w:hAnsi="Arial" w:cs="Arial"/>
          <w:sz w:val="24"/>
          <w:szCs w:val="24"/>
        </w:rPr>
        <w:t xml:space="preserve"> 30 дней со  дня их поступления. О результатах проведения мониторинга в указанных случаях сообщается обратившемуся лицу. </w:t>
      </w:r>
    </w:p>
    <w:p w:rsidR="00941594" w:rsidRPr="00B02378" w:rsidRDefault="00941594" w:rsidP="009415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41594" w:rsidRPr="00B02378" w:rsidRDefault="00941594" w:rsidP="00941594">
      <w:pPr>
        <w:suppressAutoHyphens/>
        <w:spacing w:after="0" w:line="240" w:lineRule="auto"/>
        <w:jc w:val="center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9942EB" w:rsidRDefault="009942EB"/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67"/>
    <w:rsid w:val="000F50E9"/>
    <w:rsid w:val="004A2367"/>
    <w:rsid w:val="006438CF"/>
    <w:rsid w:val="00941594"/>
    <w:rsid w:val="009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94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94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1032</Words>
  <Characters>5886</Characters>
  <Application>Microsoft Office Word</Application>
  <DocSecurity>0</DocSecurity>
  <Lines>49</Lines>
  <Paragraphs>13</Paragraphs>
  <ScaleCrop>false</ScaleCrop>
  <Company>Быканово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Customer</cp:lastModifiedBy>
  <cp:revision>2</cp:revision>
  <dcterms:created xsi:type="dcterms:W3CDTF">2016-08-26T05:54:00Z</dcterms:created>
  <dcterms:modified xsi:type="dcterms:W3CDTF">2016-08-26T05:54:00Z</dcterms:modified>
</cp:coreProperties>
</file>